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6A61" w:rsidRDefault="00E268D3" w:rsidP="00C20309">
      <w:pPr>
        <w:pStyle w:val="ConsPlusTitle"/>
        <w:jc w:val="right"/>
        <w:outlineLvl w:val="0"/>
        <w:rPr>
          <w:rFonts w:ascii="Times New Roman" w:hAnsi="Times New Roman" w:cs="Times New Roman"/>
          <w:b w:val="0"/>
        </w:rPr>
      </w:pPr>
      <w:r w:rsidRPr="00E268D3">
        <w:rPr>
          <w:rFonts w:ascii="Times New Roman" w:hAnsi="Times New Roman" w:cs="Times New Roman"/>
          <w:b w:val="0"/>
        </w:rPr>
        <w:t xml:space="preserve">Приложение к постановлению </w:t>
      </w:r>
    </w:p>
    <w:p w:rsidR="00176A61" w:rsidRDefault="00E268D3" w:rsidP="00C20309">
      <w:pPr>
        <w:pStyle w:val="ConsPlusTitle"/>
        <w:jc w:val="right"/>
        <w:outlineLvl w:val="0"/>
        <w:rPr>
          <w:rFonts w:ascii="Times New Roman" w:hAnsi="Times New Roman" w:cs="Times New Roman"/>
          <w:b w:val="0"/>
        </w:rPr>
      </w:pPr>
      <w:proofErr w:type="gramStart"/>
      <w:r w:rsidRPr="00E268D3">
        <w:rPr>
          <w:rFonts w:ascii="Times New Roman" w:hAnsi="Times New Roman" w:cs="Times New Roman"/>
          <w:b w:val="0"/>
        </w:rPr>
        <w:t>Администрации</w:t>
      </w:r>
      <w:proofErr w:type="gramEnd"/>
      <w:r w:rsidRPr="00E268D3">
        <w:rPr>
          <w:rFonts w:ascii="Times New Roman" w:hAnsi="Times New Roman" w:cs="Times New Roman"/>
          <w:b w:val="0"/>
        </w:rPr>
        <w:t xml:space="preserve"> ЗАТО городской округ Молодёжный</w:t>
      </w:r>
      <w:r>
        <w:rPr>
          <w:rFonts w:ascii="Times New Roman" w:hAnsi="Times New Roman" w:cs="Times New Roman"/>
          <w:b w:val="0"/>
        </w:rPr>
        <w:t xml:space="preserve"> </w:t>
      </w:r>
    </w:p>
    <w:p w:rsidR="00B74DB7" w:rsidRPr="00E268D3" w:rsidRDefault="00E268D3" w:rsidP="00C20309">
      <w:pPr>
        <w:pStyle w:val="ConsPlusTitle"/>
        <w:jc w:val="right"/>
        <w:outlineLvl w:val="0"/>
        <w:rPr>
          <w:rFonts w:ascii="Times New Roman" w:hAnsi="Times New Roman" w:cs="Times New Roman"/>
          <w:b w:val="0"/>
        </w:rPr>
      </w:pPr>
      <w:r>
        <w:rPr>
          <w:rFonts w:ascii="Times New Roman" w:hAnsi="Times New Roman" w:cs="Times New Roman"/>
          <w:b w:val="0"/>
        </w:rPr>
        <w:t>Московской области от</w:t>
      </w:r>
      <w:r w:rsidR="00EE2585">
        <w:rPr>
          <w:rFonts w:ascii="Times New Roman" w:hAnsi="Times New Roman" w:cs="Times New Roman"/>
          <w:b w:val="0"/>
        </w:rPr>
        <w:t xml:space="preserve"> </w:t>
      </w:r>
      <w:proofErr w:type="gramStart"/>
      <w:r w:rsidR="00EE2585" w:rsidRPr="00EE2585">
        <w:rPr>
          <w:rFonts w:ascii="Times New Roman" w:hAnsi="Times New Roman" w:cs="Times New Roman"/>
          <w:b w:val="0"/>
        </w:rPr>
        <w:t>25.01.</w:t>
      </w:r>
      <w:r w:rsidR="00EE2585" w:rsidRPr="006A51B1">
        <w:rPr>
          <w:rFonts w:ascii="Times New Roman" w:hAnsi="Times New Roman" w:cs="Times New Roman"/>
          <w:b w:val="0"/>
        </w:rPr>
        <w:t xml:space="preserve">2024 </w:t>
      </w:r>
      <w:r>
        <w:rPr>
          <w:rFonts w:ascii="Times New Roman" w:hAnsi="Times New Roman" w:cs="Times New Roman"/>
          <w:b w:val="0"/>
        </w:rPr>
        <w:t xml:space="preserve"> №</w:t>
      </w:r>
      <w:proofErr w:type="gramEnd"/>
      <w:r w:rsidR="00EE2585">
        <w:rPr>
          <w:rFonts w:ascii="Times New Roman" w:hAnsi="Times New Roman" w:cs="Times New Roman"/>
          <w:b w:val="0"/>
        </w:rPr>
        <w:t xml:space="preserve"> 19</w:t>
      </w:r>
    </w:p>
    <w:p w:rsidR="00DB1D55" w:rsidRPr="00DB1D55" w:rsidRDefault="00DB1D55" w:rsidP="00DB1D55">
      <w:pPr>
        <w:widowControl w:val="0"/>
        <w:autoSpaceDE w:val="0"/>
        <w:autoSpaceDN w:val="0"/>
        <w:jc w:val="right"/>
        <w:rPr>
          <w:rFonts w:eastAsia="Times New Roman" w:cs="Times New Roman"/>
          <w:sz w:val="22"/>
          <w:szCs w:val="20"/>
          <w:lang w:eastAsia="ru-RU"/>
        </w:rPr>
      </w:pPr>
      <w:r w:rsidRPr="00DB1D55">
        <w:rPr>
          <w:rFonts w:eastAsia="Times New Roman" w:cs="Times New Roman"/>
          <w:sz w:val="22"/>
          <w:szCs w:val="20"/>
          <w:lang w:eastAsia="ru-RU"/>
        </w:rPr>
        <w:t xml:space="preserve">УТВЕРЖДЕНА </w:t>
      </w:r>
      <w:r w:rsidRPr="00DB1D55">
        <w:rPr>
          <w:rFonts w:eastAsia="Times New Roman" w:cs="Times New Roman"/>
          <w:sz w:val="22"/>
          <w:szCs w:val="20"/>
          <w:lang w:eastAsia="ru-RU"/>
        </w:rPr>
        <w:br/>
        <w:t xml:space="preserve">постановлением Администрации </w:t>
      </w:r>
    </w:p>
    <w:p w:rsidR="00DB1D55" w:rsidRPr="00DB1D55" w:rsidRDefault="00DB1D55" w:rsidP="00DB1D55">
      <w:pPr>
        <w:widowControl w:val="0"/>
        <w:autoSpaceDE w:val="0"/>
        <w:autoSpaceDN w:val="0"/>
        <w:jc w:val="right"/>
        <w:rPr>
          <w:rFonts w:eastAsia="Times New Roman" w:cs="Times New Roman"/>
          <w:sz w:val="22"/>
          <w:szCs w:val="20"/>
          <w:lang w:eastAsia="ru-RU"/>
        </w:rPr>
      </w:pPr>
      <w:r w:rsidRPr="00DB1D55">
        <w:rPr>
          <w:rFonts w:eastAsia="Times New Roman" w:cs="Times New Roman"/>
          <w:sz w:val="22"/>
          <w:szCs w:val="20"/>
          <w:lang w:eastAsia="ru-RU"/>
        </w:rPr>
        <w:t>ЗАТО городской округ Молодёжный</w:t>
      </w:r>
    </w:p>
    <w:p w:rsidR="009E6801" w:rsidRDefault="00DB1D55" w:rsidP="00DB1D55">
      <w:pPr>
        <w:jc w:val="right"/>
        <w:rPr>
          <w:rFonts w:cs="Times New Roman"/>
          <w:sz w:val="24"/>
          <w:szCs w:val="24"/>
        </w:rPr>
      </w:pPr>
      <w:r w:rsidRPr="00DB1D55">
        <w:rPr>
          <w:sz w:val="20"/>
          <w:szCs w:val="20"/>
        </w:rPr>
        <w:t xml:space="preserve"> Московской области </w:t>
      </w:r>
      <w:r w:rsidRPr="00DB1D55">
        <w:rPr>
          <w:sz w:val="20"/>
          <w:szCs w:val="20"/>
        </w:rPr>
        <w:br/>
        <w:t xml:space="preserve">от </w:t>
      </w:r>
      <w:r w:rsidR="004F035A">
        <w:rPr>
          <w:sz w:val="20"/>
          <w:szCs w:val="20"/>
        </w:rPr>
        <w:t>14</w:t>
      </w:r>
      <w:r w:rsidR="00CA2655">
        <w:rPr>
          <w:sz w:val="20"/>
          <w:szCs w:val="20"/>
        </w:rPr>
        <w:t>.11.2022</w:t>
      </w:r>
      <w:r w:rsidRPr="00DB1D55">
        <w:rPr>
          <w:sz w:val="20"/>
          <w:szCs w:val="20"/>
        </w:rPr>
        <w:t xml:space="preserve"> г. № </w:t>
      </w:r>
      <w:r w:rsidR="00CA2655">
        <w:rPr>
          <w:sz w:val="20"/>
          <w:szCs w:val="20"/>
        </w:rPr>
        <w:t>301</w:t>
      </w:r>
    </w:p>
    <w:p w:rsidR="009E6801" w:rsidRDefault="009E6801" w:rsidP="009E6801">
      <w:pPr>
        <w:pStyle w:val="ConsPlusNormal"/>
        <w:ind w:firstLine="539"/>
        <w:jc w:val="both"/>
        <w:rPr>
          <w:rFonts w:ascii="Times New Roman" w:hAnsi="Times New Roman" w:cs="Times New Roman"/>
          <w:sz w:val="24"/>
          <w:szCs w:val="24"/>
        </w:rPr>
      </w:pPr>
    </w:p>
    <w:p w:rsidR="001E6B13" w:rsidRPr="00345002" w:rsidRDefault="001E6B13" w:rsidP="001E6B13">
      <w:pPr>
        <w:pStyle w:val="ConsPlusNormal"/>
        <w:numPr>
          <w:ilvl w:val="0"/>
          <w:numId w:val="11"/>
        </w:numPr>
        <w:jc w:val="center"/>
        <w:rPr>
          <w:rFonts w:ascii="Times New Roman" w:hAnsi="Times New Roman" w:cs="Times New Roman"/>
          <w:b/>
          <w:sz w:val="24"/>
          <w:szCs w:val="24"/>
        </w:rPr>
      </w:pPr>
      <w:r w:rsidRPr="00345002">
        <w:rPr>
          <w:rFonts w:ascii="Times New Roman" w:hAnsi="Times New Roman" w:cs="Times New Roman"/>
          <w:b/>
          <w:sz w:val="24"/>
          <w:szCs w:val="24"/>
        </w:rPr>
        <w:t>Паспорт муниципальной программы (подпрограммы) «Архитектура и градостроительство»</w:t>
      </w:r>
    </w:p>
    <w:p w:rsidR="00B67A60" w:rsidRPr="00345002" w:rsidRDefault="001E6B13" w:rsidP="003B39C0">
      <w:pPr>
        <w:pStyle w:val="ConsPlusNormal"/>
        <w:jc w:val="center"/>
        <w:rPr>
          <w:rFonts w:ascii="Times New Roman" w:hAnsi="Times New Roman" w:cs="Times New Roman"/>
          <w:b/>
          <w:sz w:val="24"/>
          <w:szCs w:val="24"/>
        </w:rPr>
      </w:pPr>
      <w:r w:rsidRPr="00345002">
        <w:rPr>
          <w:rFonts w:ascii="Times New Roman" w:hAnsi="Times New Roman" w:cs="Times New Roman"/>
          <w:b/>
          <w:sz w:val="24"/>
          <w:szCs w:val="24"/>
        </w:rPr>
        <w:t>ЗАТО городской округ Молодёжный</w:t>
      </w:r>
      <w:r w:rsidRPr="00345002">
        <w:rPr>
          <w:rFonts w:ascii="Times New Roman" w:hAnsi="Times New Roman" w:cs="Times New Roman"/>
          <w:b/>
          <w:i/>
          <w:sz w:val="24"/>
          <w:szCs w:val="24"/>
        </w:rPr>
        <w:t xml:space="preserve"> </w:t>
      </w:r>
      <w:r w:rsidRPr="00345002">
        <w:rPr>
          <w:rFonts w:ascii="Times New Roman" w:hAnsi="Times New Roman" w:cs="Times New Roman"/>
          <w:b/>
          <w:sz w:val="24"/>
          <w:szCs w:val="24"/>
        </w:rPr>
        <w:t>Московской области</w:t>
      </w:r>
      <w:r w:rsidRPr="00345002">
        <w:rPr>
          <w:rFonts w:ascii="Times New Roman" w:hAnsi="Times New Roman" w:cs="Times New Roman"/>
          <w:b/>
          <w:i/>
          <w:sz w:val="24"/>
          <w:szCs w:val="24"/>
        </w:rPr>
        <w:t xml:space="preserve"> </w:t>
      </w:r>
      <w:r w:rsidRPr="00345002">
        <w:rPr>
          <w:rFonts w:ascii="Times New Roman" w:hAnsi="Times New Roman" w:cs="Times New Roman"/>
          <w:b/>
          <w:sz w:val="24"/>
          <w:szCs w:val="24"/>
        </w:rPr>
        <w:t>на 2023-2027 годы»</w:t>
      </w:r>
    </w:p>
    <w:p w:rsidR="00B67A60" w:rsidRPr="00CA2655" w:rsidRDefault="00B67A60" w:rsidP="00B67A60">
      <w:pPr>
        <w:pStyle w:val="ConsPlusNormal"/>
        <w:ind w:firstLine="539"/>
        <w:jc w:val="center"/>
        <w:rPr>
          <w:rFonts w:ascii="Times New Roman" w:hAnsi="Times New Roman" w:cs="Times New Roman"/>
          <w:szCs w:val="22"/>
        </w:rPr>
      </w:pPr>
    </w:p>
    <w:tbl>
      <w:tblPr>
        <w:tblW w:w="1491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31"/>
        <w:gridCol w:w="1247"/>
        <w:gridCol w:w="1559"/>
        <w:gridCol w:w="1560"/>
        <w:gridCol w:w="1417"/>
        <w:gridCol w:w="1559"/>
        <w:gridCol w:w="4140"/>
      </w:tblGrid>
      <w:tr w:rsidR="00C20309" w:rsidRPr="00CA2655" w:rsidTr="00CA2655">
        <w:tc>
          <w:tcPr>
            <w:tcW w:w="3431" w:type="dxa"/>
            <w:tcBorders>
              <w:top w:val="single" w:sz="4" w:space="0" w:color="auto"/>
              <w:bottom w:val="single" w:sz="4" w:space="0" w:color="auto"/>
              <w:right w:val="single" w:sz="4" w:space="0" w:color="auto"/>
            </w:tcBorders>
          </w:tcPr>
          <w:p w:rsidR="00C20309" w:rsidRPr="00CA2655" w:rsidRDefault="00C20309" w:rsidP="00C20309">
            <w:pPr>
              <w:widowControl w:val="0"/>
              <w:autoSpaceDE w:val="0"/>
              <w:autoSpaceDN w:val="0"/>
              <w:adjustRightInd w:val="0"/>
              <w:rPr>
                <w:rFonts w:eastAsiaTheme="minorEastAsia" w:cs="Times New Roman"/>
                <w:sz w:val="22"/>
                <w:lang w:eastAsia="ru-RU"/>
              </w:rPr>
            </w:pPr>
            <w:r w:rsidRPr="00CA2655">
              <w:rPr>
                <w:rFonts w:eastAsiaTheme="minorEastAsia" w:cs="Times New Roman"/>
                <w:sz w:val="22"/>
                <w:lang w:eastAsia="ru-RU"/>
              </w:rPr>
              <w:t>Координатор муниципальной программы</w:t>
            </w:r>
          </w:p>
        </w:tc>
        <w:tc>
          <w:tcPr>
            <w:tcW w:w="11482" w:type="dxa"/>
            <w:gridSpan w:val="6"/>
            <w:tcBorders>
              <w:top w:val="single" w:sz="4" w:space="0" w:color="auto"/>
              <w:left w:val="single" w:sz="4" w:space="0" w:color="auto"/>
              <w:bottom w:val="single" w:sz="4" w:space="0" w:color="auto"/>
            </w:tcBorders>
          </w:tcPr>
          <w:p w:rsidR="00C20309" w:rsidRPr="00CA2655" w:rsidRDefault="00DB1D55" w:rsidP="00C20309">
            <w:pPr>
              <w:widowControl w:val="0"/>
              <w:autoSpaceDE w:val="0"/>
              <w:autoSpaceDN w:val="0"/>
              <w:adjustRightInd w:val="0"/>
              <w:rPr>
                <w:rFonts w:eastAsiaTheme="minorEastAsia" w:cs="Times New Roman"/>
                <w:color w:val="000000" w:themeColor="text1"/>
                <w:sz w:val="22"/>
                <w:lang w:eastAsia="ru-RU"/>
              </w:rPr>
            </w:pPr>
            <w:r w:rsidRPr="00CA2655">
              <w:rPr>
                <w:rFonts w:eastAsia="Times New Roman" w:cs="Times New Roman"/>
                <w:color w:val="000000"/>
                <w:sz w:val="22"/>
              </w:rPr>
              <w:t xml:space="preserve">Заместитель </w:t>
            </w:r>
            <w:r w:rsidR="006A51B1">
              <w:rPr>
                <w:rFonts w:eastAsia="Times New Roman" w:cs="Times New Roman"/>
                <w:color w:val="000000"/>
                <w:sz w:val="22"/>
              </w:rPr>
              <w:t>Главы  администрации Писаренко Е</w:t>
            </w:r>
            <w:r w:rsidRPr="00CA2655">
              <w:rPr>
                <w:rFonts w:eastAsia="Times New Roman" w:cs="Times New Roman"/>
                <w:color w:val="000000"/>
                <w:sz w:val="22"/>
              </w:rPr>
              <w:t>.</w:t>
            </w:r>
            <w:r w:rsidR="006A51B1">
              <w:rPr>
                <w:rFonts w:eastAsia="Times New Roman" w:cs="Times New Roman"/>
                <w:color w:val="000000"/>
                <w:sz w:val="22"/>
              </w:rPr>
              <w:t>Б.</w:t>
            </w:r>
            <w:bookmarkStart w:id="0" w:name="_GoBack"/>
            <w:bookmarkEnd w:id="0"/>
          </w:p>
        </w:tc>
      </w:tr>
      <w:tr w:rsidR="00C20309" w:rsidRPr="00CA2655" w:rsidTr="00CA2655">
        <w:tc>
          <w:tcPr>
            <w:tcW w:w="3431" w:type="dxa"/>
            <w:tcBorders>
              <w:top w:val="single" w:sz="4" w:space="0" w:color="auto"/>
              <w:bottom w:val="single" w:sz="4" w:space="0" w:color="auto"/>
              <w:right w:val="single" w:sz="4" w:space="0" w:color="auto"/>
            </w:tcBorders>
          </w:tcPr>
          <w:p w:rsidR="00C20309" w:rsidRPr="00CA2655" w:rsidRDefault="00C20309" w:rsidP="00C20309">
            <w:pPr>
              <w:widowControl w:val="0"/>
              <w:autoSpaceDE w:val="0"/>
              <w:autoSpaceDN w:val="0"/>
              <w:adjustRightInd w:val="0"/>
              <w:rPr>
                <w:rFonts w:eastAsiaTheme="minorEastAsia" w:cs="Times New Roman"/>
                <w:sz w:val="22"/>
                <w:lang w:eastAsia="ru-RU"/>
              </w:rPr>
            </w:pPr>
            <w:r w:rsidRPr="00CA2655">
              <w:rPr>
                <w:rFonts w:eastAsiaTheme="minorEastAsia" w:cs="Times New Roman"/>
                <w:sz w:val="22"/>
                <w:lang w:eastAsia="ru-RU"/>
              </w:rPr>
              <w:t>Муниципальный заказчик муниципальной программы</w:t>
            </w:r>
          </w:p>
        </w:tc>
        <w:tc>
          <w:tcPr>
            <w:tcW w:w="11482" w:type="dxa"/>
            <w:gridSpan w:val="6"/>
            <w:tcBorders>
              <w:top w:val="single" w:sz="4" w:space="0" w:color="auto"/>
              <w:left w:val="single" w:sz="4" w:space="0" w:color="auto"/>
              <w:bottom w:val="single" w:sz="4" w:space="0" w:color="auto"/>
            </w:tcBorders>
          </w:tcPr>
          <w:p w:rsidR="00C20309" w:rsidRPr="00CA2655" w:rsidRDefault="00DB1D55" w:rsidP="00C20309">
            <w:pPr>
              <w:widowControl w:val="0"/>
              <w:autoSpaceDE w:val="0"/>
              <w:autoSpaceDN w:val="0"/>
              <w:adjustRightInd w:val="0"/>
              <w:rPr>
                <w:rFonts w:eastAsiaTheme="minorEastAsia" w:cs="Times New Roman"/>
                <w:sz w:val="22"/>
                <w:lang w:eastAsia="ru-RU"/>
              </w:rPr>
            </w:pPr>
            <w:proofErr w:type="gramStart"/>
            <w:r w:rsidRPr="00CA2655">
              <w:rPr>
                <w:rFonts w:eastAsia="Times New Roman" w:cs="Times New Roman"/>
                <w:sz w:val="22"/>
                <w:lang w:eastAsia="ru-RU"/>
              </w:rPr>
              <w:t>Администрация</w:t>
            </w:r>
            <w:proofErr w:type="gramEnd"/>
            <w:r w:rsidRPr="00CA2655">
              <w:rPr>
                <w:rFonts w:eastAsia="Times New Roman" w:cs="Times New Roman"/>
                <w:sz w:val="22"/>
                <w:lang w:eastAsia="ru-RU"/>
              </w:rPr>
              <w:t xml:space="preserve"> ЗАТО городской округ Молодёжный Московской области</w:t>
            </w:r>
          </w:p>
        </w:tc>
      </w:tr>
      <w:tr w:rsidR="00C20309" w:rsidRPr="00CA2655" w:rsidTr="00CA2655">
        <w:tc>
          <w:tcPr>
            <w:tcW w:w="3431" w:type="dxa"/>
            <w:tcBorders>
              <w:top w:val="single" w:sz="4" w:space="0" w:color="auto"/>
              <w:bottom w:val="single" w:sz="4" w:space="0" w:color="auto"/>
              <w:right w:val="single" w:sz="4" w:space="0" w:color="auto"/>
            </w:tcBorders>
          </w:tcPr>
          <w:p w:rsidR="00C20309" w:rsidRPr="00CA2655" w:rsidRDefault="00C20309" w:rsidP="00C20309">
            <w:pPr>
              <w:widowControl w:val="0"/>
              <w:autoSpaceDE w:val="0"/>
              <w:autoSpaceDN w:val="0"/>
              <w:adjustRightInd w:val="0"/>
              <w:rPr>
                <w:rFonts w:eastAsiaTheme="minorEastAsia" w:cs="Times New Roman"/>
                <w:sz w:val="22"/>
                <w:lang w:eastAsia="ru-RU"/>
              </w:rPr>
            </w:pPr>
            <w:r w:rsidRPr="00CA2655">
              <w:rPr>
                <w:rFonts w:eastAsiaTheme="minorEastAsia" w:cs="Times New Roman"/>
                <w:sz w:val="22"/>
                <w:lang w:eastAsia="ru-RU"/>
              </w:rPr>
              <w:t>Цели муниципальной программы</w:t>
            </w:r>
          </w:p>
        </w:tc>
        <w:tc>
          <w:tcPr>
            <w:tcW w:w="11482" w:type="dxa"/>
            <w:gridSpan w:val="6"/>
            <w:tcBorders>
              <w:top w:val="single" w:sz="4" w:space="0" w:color="auto"/>
              <w:left w:val="single" w:sz="4" w:space="0" w:color="auto"/>
              <w:bottom w:val="single" w:sz="4" w:space="0" w:color="auto"/>
            </w:tcBorders>
          </w:tcPr>
          <w:p w:rsidR="00C20309" w:rsidRPr="00CA2655" w:rsidRDefault="00DB1D55" w:rsidP="00DB1D55">
            <w:pPr>
              <w:pStyle w:val="ab"/>
              <w:numPr>
                <w:ilvl w:val="0"/>
                <w:numId w:val="8"/>
              </w:numPr>
              <w:shd w:val="clear" w:color="auto" w:fill="FFFFFF"/>
              <w:tabs>
                <w:tab w:val="left" w:pos="317"/>
              </w:tabs>
              <w:spacing w:line="274" w:lineRule="exact"/>
              <w:ind w:right="91"/>
              <w:rPr>
                <w:rFonts w:cs="Times New Roman"/>
                <w:bCs/>
                <w:sz w:val="22"/>
              </w:rPr>
            </w:pPr>
            <w:r w:rsidRPr="00CA2655">
              <w:rPr>
                <w:rFonts w:eastAsia="Times New Roman" w:cs="Times New Roman"/>
                <w:sz w:val="22"/>
                <w:lang w:eastAsia="ru-RU"/>
              </w:rPr>
              <w:t>Обеспечение градостроительными средства устойчивого развития территории муниципального образования Московской области</w:t>
            </w:r>
          </w:p>
        </w:tc>
      </w:tr>
      <w:tr w:rsidR="00C20309" w:rsidRPr="00CA2655" w:rsidTr="00CA2655">
        <w:tc>
          <w:tcPr>
            <w:tcW w:w="3431" w:type="dxa"/>
            <w:tcBorders>
              <w:top w:val="single" w:sz="4" w:space="0" w:color="auto"/>
              <w:bottom w:val="single" w:sz="4" w:space="0" w:color="auto"/>
              <w:right w:val="single" w:sz="4" w:space="0" w:color="auto"/>
            </w:tcBorders>
          </w:tcPr>
          <w:p w:rsidR="00C20309" w:rsidRPr="00CA2655" w:rsidRDefault="00C20309" w:rsidP="00C20309">
            <w:pPr>
              <w:widowControl w:val="0"/>
              <w:autoSpaceDE w:val="0"/>
              <w:autoSpaceDN w:val="0"/>
              <w:adjustRightInd w:val="0"/>
              <w:rPr>
                <w:rFonts w:eastAsiaTheme="minorEastAsia" w:cs="Times New Roman"/>
                <w:sz w:val="22"/>
                <w:lang w:eastAsia="ru-RU"/>
              </w:rPr>
            </w:pPr>
            <w:r w:rsidRPr="00CA2655">
              <w:rPr>
                <w:rFonts w:eastAsiaTheme="minorEastAsia" w:cs="Times New Roman"/>
                <w:sz w:val="22"/>
                <w:lang w:eastAsia="ru-RU"/>
              </w:rPr>
              <w:t>Перечень подпрограмм</w:t>
            </w:r>
          </w:p>
        </w:tc>
        <w:tc>
          <w:tcPr>
            <w:tcW w:w="11482" w:type="dxa"/>
            <w:gridSpan w:val="6"/>
            <w:tcBorders>
              <w:top w:val="single" w:sz="4" w:space="0" w:color="auto"/>
              <w:left w:val="single" w:sz="4" w:space="0" w:color="auto"/>
              <w:bottom w:val="single" w:sz="4" w:space="0" w:color="auto"/>
            </w:tcBorders>
          </w:tcPr>
          <w:p w:rsidR="0079662A" w:rsidRPr="00CA2655" w:rsidRDefault="00DB1D55" w:rsidP="003E3D18">
            <w:pPr>
              <w:widowControl w:val="0"/>
              <w:autoSpaceDE w:val="0"/>
              <w:autoSpaceDN w:val="0"/>
              <w:adjustRightInd w:val="0"/>
              <w:rPr>
                <w:rFonts w:eastAsiaTheme="minorEastAsia" w:cs="Times New Roman"/>
                <w:sz w:val="22"/>
                <w:lang w:eastAsia="ru-RU"/>
              </w:rPr>
            </w:pPr>
            <w:r w:rsidRPr="00CA2655">
              <w:rPr>
                <w:rFonts w:eastAsia="Times New Roman" w:cs="Times New Roman"/>
                <w:sz w:val="22"/>
                <w:lang w:eastAsia="ru-RU"/>
              </w:rPr>
              <w:t>Муниципальные заказчики подпрограмм</w:t>
            </w:r>
          </w:p>
        </w:tc>
      </w:tr>
      <w:tr w:rsidR="00DB1D55" w:rsidRPr="00CA2655" w:rsidTr="00CA2655">
        <w:tc>
          <w:tcPr>
            <w:tcW w:w="3431" w:type="dxa"/>
            <w:tcBorders>
              <w:top w:val="single" w:sz="4" w:space="0" w:color="auto"/>
              <w:bottom w:val="single" w:sz="4" w:space="0" w:color="auto"/>
              <w:right w:val="single" w:sz="4" w:space="0" w:color="auto"/>
            </w:tcBorders>
          </w:tcPr>
          <w:p w:rsidR="00DB1D55" w:rsidRPr="00CA2655" w:rsidRDefault="00DB1D55" w:rsidP="00C20309">
            <w:pPr>
              <w:widowControl w:val="0"/>
              <w:autoSpaceDE w:val="0"/>
              <w:autoSpaceDN w:val="0"/>
              <w:adjustRightInd w:val="0"/>
              <w:rPr>
                <w:rFonts w:eastAsiaTheme="minorEastAsia" w:cs="Times New Roman"/>
                <w:sz w:val="22"/>
                <w:lang w:eastAsia="ru-RU"/>
              </w:rPr>
            </w:pPr>
            <w:r w:rsidRPr="00CA2655">
              <w:rPr>
                <w:rFonts w:eastAsia="Times New Roman" w:cs="Times New Roman"/>
                <w:sz w:val="22"/>
                <w:lang w:eastAsia="ru-RU"/>
              </w:rPr>
              <w:t>1. «Разработка Генерального плана развития городского округах»</w:t>
            </w:r>
          </w:p>
        </w:tc>
        <w:tc>
          <w:tcPr>
            <w:tcW w:w="11482" w:type="dxa"/>
            <w:gridSpan w:val="6"/>
            <w:tcBorders>
              <w:top w:val="single" w:sz="4" w:space="0" w:color="auto"/>
              <w:left w:val="single" w:sz="4" w:space="0" w:color="auto"/>
              <w:bottom w:val="single" w:sz="4" w:space="0" w:color="auto"/>
            </w:tcBorders>
          </w:tcPr>
          <w:p w:rsidR="00DB1D55" w:rsidRPr="00CA2655" w:rsidRDefault="00DB1D55" w:rsidP="003E3D18">
            <w:pPr>
              <w:widowControl w:val="0"/>
              <w:autoSpaceDE w:val="0"/>
              <w:autoSpaceDN w:val="0"/>
              <w:adjustRightInd w:val="0"/>
              <w:rPr>
                <w:rFonts w:eastAsia="Times New Roman" w:cs="Times New Roman"/>
                <w:sz w:val="22"/>
                <w:lang w:eastAsia="ru-RU"/>
              </w:rPr>
            </w:pPr>
            <w:proofErr w:type="gramStart"/>
            <w:r w:rsidRPr="00CA2655">
              <w:rPr>
                <w:rFonts w:eastAsia="Times New Roman" w:cs="Times New Roman"/>
                <w:sz w:val="22"/>
                <w:lang w:eastAsia="ru-RU"/>
              </w:rPr>
              <w:t>Администрация</w:t>
            </w:r>
            <w:proofErr w:type="gramEnd"/>
            <w:r w:rsidRPr="00CA2655">
              <w:rPr>
                <w:rFonts w:eastAsia="Times New Roman" w:cs="Times New Roman"/>
                <w:sz w:val="22"/>
                <w:lang w:eastAsia="ru-RU"/>
              </w:rPr>
              <w:t xml:space="preserve"> ЗАТО городской округ Молодёжный Московской области</w:t>
            </w:r>
          </w:p>
        </w:tc>
      </w:tr>
      <w:tr w:rsidR="00DB1D55" w:rsidRPr="00CA2655" w:rsidTr="00CA2655">
        <w:tc>
          <w:tcPr>
            <w:tcW w:w="3431" w:type="dxa"/>
            <w:tcBorders>
              <w:top w:val="single" w:sz="4" w:space="0" w:color="auto"/>
              <w:bottom w:val="single" w:sz="4" w:space="0" w:color="auto"/>
              <w:right w:val="single" w:sz="4" w:space="0" w:color="auto"/>
            </w:tcBorders>
          </w:tcPr>
          <w:p w:rsidR="00DB1D55" w:rsidRPr="00CA2655" w:rsidRDefault="00DB1D55" w:rsidP="00C20309">
            <w:pPr>
              <w:widowControl w:val="0"/>
              <w:autoSpaceDE w:val="0"/>
              <w:autoSpaceDN w:val="0"/>
              <w:adjustRightInd w:val="0"/>
              <w:rPr>
                <w:rFonts w:eastAsiaTheme="minorEastAsia" w:cs="Times New Roman"/>
                <w:sz w:val="22"/>
                <w:lang w:eastAsia="ru-RU"/>
              </w:rPr>
            </w:pPr>
            <w:r w:rsidRPr="00CA2655">
              <w:rPr>
                <w:rFonts w:eastAsia="Times New Roman" w:cs="Times New Roman"/>
                <w:sz w:val="22"/>
                <w:lang w:eastAsia="ru-RU"/>
              </w:rPr>
              <w:t>2. «Реализация политики пространственного развития городского округа»</w:t>
            </w:r>
          </w:p>
        </w:tc>
        <w:tc>
          <w:tcPr>
            <w:tcW w:w="11482" w:type="dxa"/>
            <w:gridSpan w:val="6"/>
            <w:tcBorders>
              <w:top w:val="single" w:sz="4" w:space="0" w:color="auto"/>
              <w:left w:val="single" w:sz="4" w:space="0" w:color="auto"/>
              <w:bottom w:val="single" w:sz="4" w:space="0" w:color="auto"/>
            </w:tcBorders>
          </w:tcPr>
          <w:p w:rsidR="00DB1D55" w:rsidRPr="00CA2655" w:rsidRDefault="00DB1D55" w:rsidP="003E3D18">
            <w:pPr>
              <w:widowControl w:val="0"/>
              <w:autoSpaceDE w:val="0"/>
              <w:autoSpaceDN w:val="0"/>
              <w:adjustRightInd w:val="0"/>
              <w:rPr>
                <w:rFonts w:eastAsia="Times New Roman" w:cs="Times New Roman"/>
                <w:sz w:val="22"/>
                <w:lang w:eastAsia="ru-RU"/>
              </w:rPr>
            </w:pPr>
            <w:proofErr w:type="gramStart"/>
            <w:r w:rsidRPr="00CA2655">
              <w:rPr>
                <w:rFonts w:eastAsia="Times New Roman" w:cs="Times New Roman"/>
                <w:sz w:val="22"/>
                <w:lang w:eastAsia="ru-RU"/>
              </w:rPr>
              <w:t>Администрация</w:t>
            </w:r>
            <w:proofErr w:type="gramEnd"/>
            <w:r w:rsidRPr="00CA2655">
              <w:rPr>
                <w:rFonts w:eastAsia="Times New Roman" w:cs="Times New Roman"/>
                <w:sz w:val="22"/>
                <w:lang w:eastAsia="ru-RU"/>
              </w:rPr>
              <w:t xml:space="preserve"> ЗАТО городской округ Молодёжный Московской области</w:t>
            </w:r>
          </w:p>
        </w:tc>
      </w:tr>
      <w:tr w:rsidR="00DB1D55" w:rsidRPr="00CA2655" w:rsidTr="00CA2655">
        <w:tc>
          <w:tcPr>
            <w:tcW w:w="3431" w:type="dxa"/>
            <w:tcBorders>
              <w:top w:val="single" w:sz="4" w:space="0" w:color="auto"/>
              <w:bottom w:val="single" w:sz="4" w:space="0" w:color="auto"/>
              <w:right w:val="single" w:sz="4" w:space="0" w:color="auto"/>
            </w:tcBorders>
          </w:tcPr>
          <w:p w:rsidR="00DB1D55" w:rsidRPr="00CA2655" w:rsidRDefault="00DB1D55" w:rsidP="00C20309">
            <w:pPr>
              <w:widowControl w:val="0"/>
              <w:autoSpaceDE w:val="0"/>
              <w:autoSpaceDN w:val="0"/>
              <w:adjustRightInd w:val="0"/>
              <w:rPr>
                <w:rFonts w:eastAsiaTheme="minorEastAsia" w:cs="Times New Roman"/>
                <w:sz w:val="22"/>
                <w:lang w:eastAsia="ru-RU"/>
              </w:rPr>
            </w:pPr>
            <w:r w:rsidRPr="00CA2655">
              <w:rPr>
                <w:rFonts w:eastAsia="Times New Roman" w:cs="Times New Roman"/>
                <w:sz w:val="22"/>
                <w:lang w:eastAsia="ru-RU"/>
              </w:rPr>
              <w:t>4. «Обеспечивающая подпрограмма»</w:t>
            </w:r>
          </w:p>
        </w:tc>
        <w:tc>
          <w:tcPr>
            <w:tcW w:w="11482" w:type="dxa"/>
            <w:gridSpan w:val="6"/>
            <w:tcBorders>
              <w:top w:val="single" w:sz="4" w:space="0" w:color="auto"/>
              <w:left w:val="single" w:sz="4" w:space="0" w:color="auto"/>
              <w:bottom w:val="single" w:sz="4" w:space="0" w:color="auto"/>
            </w:tcBorders>
          </w:tcPr>
          <w:p w:rsidR="00DB1D55" w:rsidRPr="00CA2655" w:rsidRDefault="00DB1D55" w:rsidP="003E3D18">
            <w:pPr>
              <w:widowControl w:val="0"/>
              <w:autoSpaceDE w:val="0"/>
              <w:autoSpaceDN w:val="0"/>
              <w:adjustRightInd w:val="0"/>
              <w:rPr>
                <w:rFonts w:eastAsia="Times New Roman" w:cs="Times New Roman"/>
                <w:sz w:val="22"/>
                <w:lang w:eastAsia="ru-RU"/>
              </w:rPr>
            </w:pPr>
          </w:p>
        </w:tc>
      </w:tr>
      <w:tr w:rsidR="00DB1D55" w:rsidRPr="00CA2655" w:rsidTr="00CA2655">
        <w:tc>
          <w:tcPr>
            <w:tcW w:w="3431" w:type="dxa"/>
            <w:tcBorders>
              <w:top w:val="single" w:sz="4" w:space="0" w:color="auto"/>
              <w:bottom w:val="single" w:sz="4" w:space="0" w:color="auto"/>
              <w:right w:val="single" w:sz="4" w:space="0" w:color="auto"/>
            </w:tcBorders>
          </w:tcPr>
          <w:p w:rsidR="00DB1D55" w:rsidRPr="00CA2655" w:rsidRDefault="00DB1D55" w:rsidP="00DB1D55">
            <w:pPr>
              <w:rPr>
                <w:rFonts w:cs="Times New Roman"/>
                <w:sz w:val="22"/>
              </w:rPr>
            </w:pPr>
            <w:r w:rsidRPr="00CA2655">
              <w:rPr>
                <w:rFonts w:cs="Times New Roman"/>
                <w:sz w:val="22"/>
              </w:rPr>
              <w:t>Краткая характеристика подпрограмм</w:t>
            </w:r>
          </w:p>
        </w:tc>
        <w:tc>
          <w:tcPr>
            <w:tcW w:w="11482" w:type="dxa"/>
            <w:gridSpan w:val="6"/>
            <w:tcBorders>
              <w:top w:val="single" w:sz="4" w:space="0" w:color="auto"/>
              <w:left w:val="single" w:sz="4" w:space="0" w:color="auto"/>
              <w:bottom w:val="single" w:sz="4" w:space="0" w:color="auto"/>
            </w:tcBorders>
          </w:tcPr>
          <w:p w:rsidR="00DB1D55" w:rsidRPr="00CA2655" w:rsidRDefault="00DB1D55" w:rsidP="00DB1D55">
            <w:pPr>
              <w:rPr>
                <w:rFonts w:eastAsia="Times New Roman" w:cs="Times New Roman"/>
                <w:sz w:val="22"/>
                <w:lang w:eastAsia="ru-RU"/>
              </w:rPr>
            </w:pPr>
            <w:r w:rsidRPr="00CA2655">
              <w:rPr>
                <w:rFonts w:eastAsia="Times New Roman" w:cs="Times New Roman"/>
                <w:sz w:val="22"/>
                <w:lang w:eastAsia="ru-RU"/>
              </w:rPr>
              <w:t>1.Разработка и внесение изменений в документы территориального планирования и градостроительного зонирования городского округа Московской области</w:t>
            </w:r>
          </w:p>
          <w:p w:rsidR="00DB1D55" w:rsidRPr="00CA2655" w:rsidRDefault="00DB1D55" w:rsidP="00DB1D55">
            <w:pPr>
              <w:rPr>
                <w:rFonts w:eastAsia="Times New Roman" w:cs="Times New Roman"/>
                <w:sz w:val="22"/>
                <w:lang w:eastAsia="ru-RU"/>
              </w:rPr>
            </w:pPr>
            <w:r w:rsidRPr="00CA2655">
              <w:rPr>
                <w:rFonts w:eastAsia="Times New Roman" w:cs="Times New Roman"/>
                <w:sz w:val="22"/>
                <w:lang w:eastAsia="ru-RU"/>
              </w:rPr>
              <w:t>2. Обеспечение подготовки документации по планировке территорий в соответствии с документами территориального планирования городского округа Московской области</w:t>
            </w:r>
          </w:p>
          <w:p w:rsidR="00DB1D55" w:rsidRPr="00CA2655" w:rsidRDefault="00DB1D55" w:rsidP="00DB1D55">
            <w:pPr>
              <w:rPr>
                <w:rFonts w:cs="Times New Roman"/>
                <w:sz w:val="22"/>
              </w:rPr>
            </w:pPr>
            <w:r w:rsidRPr="00CA2655">
              <w:rPr>
                <w:rFonts w:eastAsia="Times New Roman" w:cs="Times New Roman"/>
                <w:sz w:val="22"/>
                <w:lang w:eastAsia="ru-RU"/>
              </w:rPr>
              <w:t>4. Эффективное выполнение полномочий в сферах архитектуры и градостроительства</w:t>
            </w:r>
          </w:p>
        </w:tc>
      </w:tr>
      <w:tr w:rsidR="00C20309" w:rsidRPr="00CA2655" w:rsidTr="00CA2655">
        <w:tc>
          <w:tcPr>
            <w:tcW w:w="3431" w:type="dxa"/>
            <w:vMerge w:val="restart"/>
            <w:tcBorders>
              <w:top w:val="single" w:sz="4" w:space="0" w:color="auto"/>
              <w:bottom w:val="nil"/>
              <w:right w:val="nil"/>
            </w:tcBorders>
          </w:tcPr>
          <w:p w:rsidR="00C20309" w:rsidRPr="00CA2655" w:rsidRDefault="00C20309" w:rsidP="00C20309">
            <w:pPr>
              <w:widowControl w:val="0"/>
              <w:autoSpaceDE w:val="0"/>
              <w:autoSpaceDN w:val="0"/>
              <w:adjustRightInd w:val="0"/>
              <w:rPr>
                <w:rFonts w:eastAsiaTheme="minorEastAsia" w:cs="Times New Roman"/>
                <w:sz w:val="22"/>
                <w:lang w:eastAsia="ru-RU"/>
              </w:rPr>
            </w:pPr>
            <w:bookmarkStart w:id="1" w:name="sub_101"/>
            <w:r w:rsidRPr="00CA2655">
              <w:rPr>
                <w:rFonts w:eastAsiaTheme="minorEastAsia" w:cs="Times New Roman"/>
                <w:sz w:val="22"/>
                <w:lang w:eastAsia="ru-RU"/>
              </w:rPr>
              <w:t xml:space="preserve">Источники финансирования муниципальной программы, </w:t>
            </w:r>
          </w:p>
          <w:p w:rsidR="00C20309" w:rsidRPr="00CA2655" w:rsidRDefault="00C20309" w:rsidP="00C20309">
            <w:pPr>
              <w:widowControl w:val="0"/>
              <w:autoSpaceDE w:val="0"/>
              <w:autoSpaceDN w:val="0"/>
              <w:adjustRightInd w:val="0"/>
              <w:rPr>
                <w:rFonts w:eastAsiaTheme="minorEastAsia" w:cs="Times New Roman"/>
                <w:sz w:val="22"/>
                <w:lang w:eastAsia="ru-RU"/>
              </w:rPr>
            </w:pPr>
            <w:r w:rsidRPr="00CA2655">
              <w:rPr>
                <w:rFonts w:eastAsiaTheme="minorEastAsia" w:cs="Times New Roman"/>
                <w:sz w:val="22"/>
                <w:lang w:eastAsia="ru-RU"/>
              </w:rPr>
              <w:t>в том числе по годам:</w:t>
            </w:r>
            <w:bookmarkEnd w:id="1"/>
          </w:p>
        </w:tc>
        <w:tc>
          <w:tcPr>
            <w:tcW w:w="11482" w:type="dxa"/>
            <w:gridSpan w:val="6"/>
            <w:tcBorders>
              <w:top w:val="single" w:sz="4" w:space="0" w:color="auto"/>
              <w:left w:val="single" w:sz="4" w:space="0" w:color="auto"/>
              <w:bottom w:val="nil"/>
            </w:tcBorders>
          </w:tcPr>
          <w:p w:rsidR="00C20309" w:rsidRPr="00CA2655" w:rsidRDefault="00C20309" w:rsidP="00C20309">
            <w:pPr>
              <w:widowControl w:val="0"/>
              <w:autoSpaceDE w:val="0"/>
              <w:autoSpaceDN w:val="0"/>
              <w:adjustRightInd w:val="0"/>
              <w:jc w:val="center"/>
              <w:rPr>
                <w:rFonts w:eastAsiaTheme="minorEastAsia" w:cs="Times New Roman"/>
                <w:sz w:val="22"/>
                <w:lang w:eastAsia="ru-RU"/>
              </w:rPr>
            </w:pPr>
            <w:r w:rsidRPr="00CA2655">
              <w:rPr>
                <w:rFonts w:eastAsiaTheme="minorEastAsia" w:cs="Times New Roman"/>
                <w:sz w:val="22"/>
                <w:lang w:eastAsia="ru-RU"/>
              </w:rPr>
              <w:t>Расходы (тыс. рублей)</w:t>
            </w:r>
          </w:p>
        </w:tc>
      </w:tr>
      <w:tr w:rsidR="00C20309" w:rsidRPr="00CA2655" w:rsidTr="00CA2655">
        <w:tc>
          <w:tcPr>
            <w:tcW w:w="3431" w:type="dxa"/>
            <w:vMerge/>
            <w:tcBorders>
              <w:top w:val="nil"/>
              <w:bottom w:val="nil"/>
              <w:right w:val="nil"/>
            </w:tcBorders>
          </w:tcPr>
          <w:p w:rsidR="00C20309" w:rsidRPr="00CA2655" w:rsidRDefault="00C20309" w:rsidP="00C20309">
            <w:pPr>
              <w:widowControl w:val="0"/>
              <w:autoSpaceDE w:val="0"/>
              <w:autoSpaceDN w:val="0"/>
              <w:adjustRightInd w:val="0"/>
              <w:jc w:val="both"/>
              <w:rPr>
                <w:rFonts w:eastAsiaTheme="minorEastAsia" w:cs="Times New Roman"/>
                <w:sz w:val="22"/>
                <w:lang w:eastAsia="ru-RU"/>
              </w:rPr>
            </w:pPr>
          </w:p>
        </w:tc>
        <w:tc>
          <w:tcPr>
            <w:tcW w:w="1247" w:type="dxa"/>
            <w:tcBorders>
              <w:top w:val="single" w:sz="4" w:space="0" w:color="auto"/>
              <w:left w:val="single" w:sz="4" w:space="0" w:color="auto"/>
              <w:bottom w:val="nil"/>
              <w:right w:val="nil"/>
            </w:tcBorders>
          </w:tcPr>
          <w:p w:rsidR="00C20309" w:rsidRPr="00CA2655" w:rsidRDefault="00C20309" w:rsidP="00C20309">
            <w:pPr>
              <w:widowControl w:val="0"/>
              <w:autoSpaceDE w:val="0"/>
              <w:autoSpaceDN w:val="0"/>
              <w:adjustRightInd w:val="0"/>
              <w:jc w:val="center"/>
              <w:rPr>
                <w:rFonts w:eastAsiaTheme="minorEastAsia" w:cs="Times New Roman"/>
                <w:sz w:val="22"/>
                <w:lang w:eastAsia="ru-RU"/>
              </w:rPr>
            </w:pPr>
            <w:r w:rsidRPr="00CA2655">
              <w:rPr>
                <w:rFonts w:eastAsiaTheme="minorEastAsia" w:cs="Times New Roman"/>
                <w:sz w:val="22"/>
                <w:lang w:eastAsia="ru-RU"/>
              </w:rPr>
              <w:t>Всего</w:t>
            </w:r>
          </w:p>
        </w:tc>
        <w:tc>
          <w:tcPr>
            <w:tcW w:w="1559" w:type="dxa"/>
            <w:tcBorders>
              <w:top w:val="single" w:sz="4" w:space="0" w:color="auto"/>
              <w:left w:val="single" w:sz="4" w:space="0" w:color="auto"/>
              <w:bottom w:val="nil"/>
              <w:right w:val="nil"/>
            </w:tcBorders>
          </w:tcPr>
          <w:p w:rsidR="00C20309" w:rsidRPr="00CA2655" w:rsidRDefault="00907B65" w:rsidP="00C20309">
            <w:pPr>
              <w:widowControl w:val="0"/>
              <w:autoSpaceDE w:val="0"/>
              <w:autoSpaceDN w:val="0"/>
              <w:adjustRightInd w:val="0"/>
              <w:jc w:val="center"/>
              <w:rPr>
                <w:rFonts w:eastAsiaTheme="minorEastAsia" w:cs="Times New Roman"/>
                <w:sz w:val="22"/>
                <w:lang w:eastAsia="ru-RU"/>
              </w:rPr>
            </w:pPr>
            <w:r w:rsidRPr="00CA2655">
              <w:rPr>
                <w:rFonts w:eastAsiaTheme="minorEastAsia" w:cs="Times New Roman"/>
                <w:sz w:val="22"/>
                <w:lang w:eastAsia="ru-RU"/>
              </w:rPr>
              <w:t>2023</w:t>
            </w:r>
            <w:r w:rsidR="00C20309" w:rsidRPr="00CA2655">
              <w:rPr>
                <w:rFonts w:eastAsiaTheme="minorEastAsia" w:cs="Times New Roman"/>
                <w:sz w:val="22"/>
                <w:lang w:eastAsia="ru-RU"/>
              </w:rPr>
              <w:t> год</w:t>
            </w:r>
          </w:p>
        </w:tc>
        <w:tc>
          <w:tcPr>
            <w:tcW w:w="1560" w:type="dxa"/>
            <w:tcBorders>
              <w:top w:val="single" w:sz="4" w:space="0" w:color="auto"/>
              <w:left w:val="single" w:sz="4" w:space="0" w:color="auto"/>
              <w:bottom w:val="nil"/>
              <w:right w:val="nil"/>
            </w:tcBorders>
          </w:tcPr>
          <w:p w:rsidR="00C20309" w:rsidRPr="00CA2655" w:rsidRDefault="00907B65" w:rsidP="00C20309">
            <w:pPr>
              <w:widowControl w:val="0"/>
              <w:autoSpaceDE w:val="0"/>
              <w:autoSpaceDN w:val="0"/>
              <w:adjustRightInd w:val="0"/>
              <w:jc w:val="center"/>
              <w:rPr>
                <w:rFonts w:eastAsiaTheme="minorEastAsia" w:cs="Times New Roman"/>
                <w:sz w:val="22"/>
                <w:lang w:eastAsia="ru-RU"/>
              </w:rPr>
            </w:pPr>
            <w:r w:rsidRPr="00CA2655">
              <w:rPr>
                <w:rFonts w:eastAsiaTheme="minorEastAsia" w:cs="Times New Roman"/>
                <w:sz w:val="22"/>
                <w:lang w:eastAsia="ru-RU"/>
              </w:rPr>
              <w:t>2024</w:t>
            </w:r>
            <w:r w:rsidR="00C20309" w:rsidRPr="00CA2655">
              <w:rPr>
                <w:rFonts w:eastAsiaTheme="minorEastAsia" w:cs="Times New Roman"/>
                <w:sz w:val="22"/>
                <w:lang w:eastAsia="ru-RU"/>
              </w:rPr>
              <w:t> год</w:t>
            </w:r>
          </w:p>
        </w:tc>
        <w:tc>
          <w:tcPr>
            <w:tcW w:w="1417" w:type="dxa"/>
            <w:tcBorders>
              <w:top w:val="single" w:sz="4" w:space="0" w:color="auto"/>
              <w:left w:val="single" w:sz="4" w:space="0" w:color="auto"/>
              <w:bottom w:val="nil"/>
              <w:right w:val="nil"/>
            </w:tcBorders>
          </w:tcPr>
          <w:p w:rsidR="00C20309" w:rsidRPr="00CA2655" w:rsidRDefault="00907B65" w:rsidP="00C20309">
            <w:pPr>
              <w:widowControl w:val="0"/>
              <w:autoSpaceDE w:val="0"/>
              <w:autoSpaceDN w:val="0"/>
              <w:adjustRightInd w:val="0"/>
              <w:jc w:val="center"/>
              <w:rPr>
                <w:rFonts w:eastAsiaTheme="minorEastAsia" w:cs="Times New Roman"/>
                <w:sz w:val="22"/>
                <w:lang w:eastAsia="ru-RU"/>
              </w:rPr>
            </w:pPr>
            <w:r w:rsidRPr="00CA2655">
              <w:rPr>
                <w:rFonts w:eastAsiaTheme="minorEastAsia" w:cs="Times New Roman"/>
                <w:sz w:val="22"/>
                <w:lang w:eastAsia="ru-RU"/>
              </w:rPr>
              <w:t>2025</w:t>
            </w:r>
            <w:r w:rsidR="00C20309" w:rsidRPr="00CA2655">
              <w:rPr>
                <w:rFonts w:eastAsiaTheme="minorEastAsia" w:cs="Times New Roman"/>
                <w:sz w:val="22"/>
                <w:lang w:eastAsia="ru-RU"/>
              </w:rPr>
              <w:t> год</w:t>
            </w:r>
          </w:p>
        </w:tc>
        <w:tc>
          <w:tcPr>
            <w:tcW w:w="1559" w:type="dxa"/>
            <w:tcBorders>
              <w:top w:val="single" w:sz="4" w:space="0" w:color="auto"/>
              <w:left w:val="single" w:sz="4" w:space="0" w:color="auto"/>
              <w:bottom w:val="nil"/>
              <w:right w:val="nil"/>
            </w:tcBorders>
          </w:tcPr>
          <w:p w:rsidR="00C20309" w:rsidRPr="00CA2655" w:rsidRDefault="00907B65" w:rsidP="00C20309">
            <w:pPr>
              <w:widowControl w:val="0"/>
              <w:autoSpaceDE w:val="0"/>
              <w:autoSpaceDN w:val="0"/>
              <w:adjustRightInd w:val="0"/>
              <w:jc w:val="center"/>
              <w:rPr>
                <w:rFonts w:eastAsiaTheme="minorEastAsia" w:cs="Times New Roman"/>
                <w:sz w:val="22"/>
                <w:lang w:eastAsia="ru-RU"/>
              </w:rPr>
            </w:pPr>
            <w:r w:rsidRPr="00CA2655">
              <w:rPr>
                <w:rFonts w:eastAsiaTheme="minorEastAsia" w:cs="Times New Roman"/>
                <w:sz w:val="22"/>
                <w:lang w:eastAsia="ru-RU"/>
              </w:rPr>
              <w:t>2026</w:t>
            </w:r>
            <w:r w:rsidR="00C20309" w:rsidRPr="00CA2655">
              <w:rPr>
                <w:rFonts w:eastAsiaTheme="minorEastAsia" w:cs="Times New Roman"/>
                <w:sz w:val="22"/>
                <w:lang w:eastAsia="ru-RU"/>
              </w:rPr>
              <w:t> год</w:t>
            </w:r>
          </w:p>
        </w:tc>
        <w:tc>
          <w:tcPr>
            <w:tcW w:w="4140" w:type="dxa"/>
            <w:tcBorders>
              <w:top w:val="single" w:sz="4" w:space="0" w:color="auto"/>
              <w:left w:val="single" w:sz="4" w:space="0" w:color="auto"/>
              <w:bottom w:val="nil"/>
            </w:tcBorders>
          </w:tcPr>
          <w:p w:rsidR="00C20309" w:rsidRPr="00CA2655" w:rsidRDefault="00907B65" w:rsidP="00C20309">
            <w:pPr>
              <w:widowControl w:val="0"/>
              <w:autoSpaceDE w:val="0"/>
              <w:autoSpaceDN w:val="0"/>
              <w:adjustRightInd w:val="0"/>
              <w:jc w:val="center"/>
              <w:rPr>
                <w:rFonts w:eastAsiaTheme="minorEastAsia" w:cs="Times New Roman"/>
                <w:sz w:val="22"/>
                <w:lang w:eastAsia="ru-RU"/>
              </w:rPr>
            </w:pPr>
            <w:r w:rsidRPr="00CA2655">
              <w:rPr>
                <w:rFonts w:eastAsiaTheme="minorEastAsia" w:cs="Times New Roman"/>
                <w:sz w:val="22"/>
                <w:lang w:eastAsia="ru-RU"/>
              </w:rPr>
              <w:t>2027</w:t>
            </w:r>
            <w:r w:rsidR="00C20309" w:rsidRPr="00CA2655">
              <w:rPr>
                <w:rFonts w:eastAsiaTheme="minorEastAsia" w:cs="Times New Roman"/>
                <w:sz w:val="22"/>
                <w:lang w:eastAsia="ru-RU"/>
              </w:rPr>
              <w:t> год</w:t>
            </w:r>
            <w:r w:rsidR="00936B5F" w:rsidRPr="00CA2655">
              <w:rPr>
                <w:rStyle w:val="a6"/>
                <w:rFonts w:eastAsiaTheme="minorEastAsia" w:cs="Times New Roman"/>
                <w:sz w:val="22"/>
                <w:lang w:eastAsia="ru-RU"/>
              </w:rPr>
              <w:footnoteReference w:id="1"/>
            </w:r>
          </w:p>
        </w:tc>
      </w:tr>
      <w:tr w:rsidR="00817691" w:rsidRPr="00CA2655" w:rsidTr="00CA2655">
        <w:tc>
          <w:tcPr>
            <w:tcW w:w="3431" w:type="dxa"/>
            <w:tcBorders>
              <w:top w:val="single" w:sz="4" w:space="0" w:color="auto"/>
              <w:bottom w:val="nil"/>
              <w:right w:val="nil"/>
            </w:tcBorders>
          </w:tcPr>
          <w:p w:rsidR="00817691" w:rsidRPr="00CA2655" w:rsidRDefault="00817691" w:rsidP="00817691">
            <w:pPr>
              <w:widowControl w:val="0"/>
              <w:autoSpaceDE w:val="0"/>
              <w:autoSpaceDN w:val="0"/>
              <w:adjustRightInd w:val="0"/>
              <w:rPr>
                <w:rFonts w:eastAsiaTheme="minorEastAsia" w:cs="Times New Roman"/>
                <w:sz w:val="22"/>
                <w:lang w:eastAsia="ru-RU"/>
              </w:rPr>
            </w:pPr>
            <w:r w:rsidRPr="00CA2655">
              <w:rPr>
                <w:rFonts w:eastAsiaTheme="minorEastAsia" w:cs="Times New Roman"/>
                <w:sz w:val="22"/>
                <w:lang w:eastAsia="ru-RU"/>
              </w:rPr>
              <w:t>Средства бюджета Московской области</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817691" w:rsidRPr="00CA2655" w:rsidRDefault="00DB1D55" w:rsidP="00817691">
            <w:pPr>
              <w:jc w:val="center"/>
              <w:rPr>
                <w:rFonts w:cs="Times New Roman"/>
                <w:color w:val="000000"/>
                <w:sz w:val="22"/>
              </w:rPr>
            </w:pPr>
            <w:r w:rsidRPr="00CA2655">
              <w:rPr>
                <w:rFonts w:cs="Times New Roman"/>
                <w:color w:val="000000"/>
                <w:sz w:val="22"/>
              </w:rPr>
              <w:t>50</w:t>
            </w:r>
          </w:p>
        </w:tc>
        <w:tc>
          <w:tcPr>
            <w:tcW w:w="1559" w:type="dxa"/>
            <w:tcBorders>
              <w:top w:val="single" w:sz="4" w:space="0" w:color="auto"/>
              <w:left w:val="nil"/>
              <w:bottom w:val="single" w:sz="4" w:space="0" w:color="auto"/>
              <w:right w:val="single" w:sz="4" w:space="0" w:color="auto"/>
            </w:tcBorders>
            <w:shd w:val="clear" w:color="auto" w:fill="auto"/>
          </w:tcPr>
          <w:p w:rsidR="00817691" w:rsidRPr="00CA2655" w:rsidRDefault="00DB1D55" w:rsidP="0079662A">
            <w:pPr>
              <w:jc w:val="center"/>
              <w:rPr>
                <w:rFonts w:cs="Times New Roman"/>
                <w:color w:val="000000"/>
                <w:sz w:val="22"/>
              </w:rPr>
            </w:pPr>
            <w:r w:rsidRPr="00CA2655">
              <w:rPr>
                <w:rFonts w:cs="Times New Roman"/>
                <w:color w:val="000000"/>
                <w:sz w:val="22"/>
              </w:rPr>
              <w:t>50</w:t>
            </w:r>
          </w:p>
        </w:tc>
        <w:tc>
          <w:tcPr>
            <w:tcW w:w="1560" w:type="dxa"/>
            <w:tcBorders>
              <w:top w:val="single" w:sz="4" w:space="0" w:color="auto"/>
              <w:left w:val="nil"/>
              <w:bottom w:val="single" w:sz="4" w:space="0" w:color="auto"/>
              <w:right w:val="single" w:sz="4" w:space="0" w:color="auto"/>
            </w:tcBorders>
            <w:shd w:val="clear" w:color="auto" w:fill="auto"/>
          </w:tcPr>
          <w:p w:rsidR="00817691" w:rsidRPr="00CA2655" w:rsidRDefault="004F035A" w:rsidP="0079662A">
            <w:pPr>
              <w:jc w:val="center"/>
              <w:rPr>
                <w:rFonts w:cs="Times New Roman"/>
                <w:color w:val="000000"/>
                <w:sz w:val="22"/>
              </w:rPr>
            </w:pPr>
            <w:r>
              <w:rPr>
                <w:rFonts w:cs="Times New Roman"/>
                <w:color w:val="000000"/>
                <w:sz w:val="22"/>
              </w:rPr>
              <w:t>0,00</w:t>
            </w:r>
          </w:p>
        </w:tc>
        <w:tc>
          <w:tcPr>
            <w:tcW w:w="1417" w:type="dxa"/>
            <w:tcBorders>
              <w:top w:val="single" w:sz="4" w:space="0" w:color="auto"/>
              <w:left w:val="nil"/>
              <w:bottom w:val="single" w:sz="4" w:space="0" w:color="auto"/>
              <w:right w:val="single" w:sz="4" w:space="0" w:color="auto"/>
            </w:tcBorders>
            <w:shd w:val="clear" w:color="auto" w:fill="auto"/>
          </w:tcPr>
          <w:p w:rsidR="00817691" w:rsidRPr="00CA2655" w:rsidRDefault="004F035A" w:rsidP="00B0780B">
            <w:pPr>
              <w:jc w:val="center"/>
              <w:rPr>
                <w:rFonts w:cs="Times New Roman"/>
                <w:color w:val="000000"/>
                <w:sz w:val="22"/>
              </w:rPr>
            </w:pPr>
            <w:r>
              <w:rPr>
                <w:rFonts w:cs="Times New Roman"/>
                <w:color w:val="000000"/>
                <w:sz w:val="22"/>
              </w:rPr>
              <w:t>0,00</w:t>
            </w:r>
          </w:p>
        </w:tc>
        <w:tc>
          <w:tcPr>
            <w:tcW w:w="1559" w:type="dxa"/>
            <w:tcBorders>
              <w:top w:val="single" w:sz="4" w:space="0" w:color="auto"/>
              <w:left w:val="nil"/>
              <w:bottom w:val="single" w:sz="4" w:space="0" w:color="auto"/>
              <w:right w:val="single" w:sz="4" w:space="0" w:color="auto"/>
            </w:tcBorders>
            <w:shd w:val="clear" w:color="auto" w:fill="auto"/>
          </w:tcPr>
          <w:p w:rsidR="00817691" w:rsidRPr="00CA2655" w:rsidRDefault="00DB1D55" w:rsidP="00817691">
            <w:pPr>
              <w:jc w:val="center"/>
              <w:rPr>
                <w:rFonts w:cs="Times New Roman"/>
                <w:color w:val="000000"/>
                <w:sz w:val="22"/>
              </w:rPr>
            </w:pPr>
            <w:r w:rsidRPr="00CA2655">
              <w:rPr>
                <w:rFonts w:cs="Times New Roman"/>
                <w:color w:val="000000"/>
                <w:sz w:val="22"/>
              </w:rPr>
              <w:t>0,00</w:t>
            </w:r>
          </w:p>
        </w:tc>
        <w:tc>
          <w:tcPr>
            <w:tcW w:w="4140" w:type="dxa"/>
            <w:tcBorders>
              <w:top w:val="single" w:sz="4" w:space="0" w:color="auto"/>
              <w:left w:val="nil"/>
              <w:bottom w:val="single" w:sz="4" w:space="0" w:color="auto"/>
              <w:right w:val="single" w:sz="4" w:space="0" w:color="auto"/>
            </w:tcBorders>
            <w:shd w:val="clear" w:color="auto" w:fill="auto"/>
          </w:tcPr>
          <w:p w:rsidR="00817691" w:rsidRPr="00CA2655" w:rsidRDefault="00DB1D55" w:rsidP="00817691">
            <w:pPr>
              <w:jc w:val="center"/>
              <w:rPr>
                <w:rFonts w:cs="Times New Roman"/>
                <w:color w:val="000000"/>
                <w:sz w:val="22"/>
              </w:rPr>
            </w:pPr>
            <w:r w:rsidRPr="00CA2655">
              <w:rPr>
                <w:rFonts w:cs="Times New Roman"/>
                <w:color w:val="000000"/>
                <w:sz w:val="22"/>
              </w:rPr>
              <w:t>0,00</w:t>
            </w:r>
          </w:p>
        </w:tc>
      </w:tr>
      <w:tr w:rsidR="00177E06" w:rsidRPr="00CA2655" w:rsidTr="00CA2655">
        <w:tc>
          <w:tcPr>
            <w:tcW w:w="3431" w:type="dxa"/>
            <w:tcBorders>
              <w:top w:val="single" w:sz="4" w:space="0" w:color="auto"/>
              <w:bottom w:val="nil"/>
              <w:right w:val="nil"/>
            </w:tcBorders>
          </w:tcPr>
          <w:p w:rsidR="00177E06" w:rsidRPr="00CA2655" w:rsidRDefault="00177E06" w:rsidP="00177E06">
            <w:pPr>
              <w:widowControl w:val="0"/>
              <w:autoSpaceDE w:val="0"/>
              <w:autoSpaceDN w:val="0"/>
              <w:adjustRightInd w:val="0"/>
              <w:rPr>
                <w:rFonts w:eastAsiaTheme="minorEastAsia" w:cs="Times New Roman"/>
                <w:sz w:val="22"/>
                <w:lang w:eastAsia="ru-RU"/>
              </w:rPr>
            </w:pPr>
            <w:r w:rsidRPr="00CA2655">
              <w:rPr>
                <w:rFonts w:eastAsiaTheme="minorEastAsia" w:cs="Times New Roman"/>
                <w:sz w:val="22"/>
                <w:lang w:eastAsia="ru-RU"/>
              </w:rPr>
              <w:t>Средства федерального бюджета</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177E06" w:rsidRPr="00CA2655" w:rsidRDefault="00177E06" w:rsidP="00177E06">
            <w:pPr>
              <w:jc w:val="center"/>
              <w:rPr>
                <w:rFonts w:cs="Times New Roman"/>
                <w:color w:val="000000"/>
                <w:sz w:val="22"/>
              </w:rPr>
            </w:pPr>
            <w:r w:rsidRPr="00CA2655">
              <w:rPr>
                <w:rFonts w:cs="Times New Roman"/>
                <w:color w:val="000000"/>
                <w:sz w:val="22"/>
              </w:rPr>
              <w:t>0,00</w:t>
            </w:r>
          </w:p>
        </w:tc>
        <w:tc>
          <w:tcPr>
            <w:tcW w:w="1559" w:type="dxa"/>
            <w:tcBorders>
              <w:top w:val="single" w:sz="4" w:space="0" w:color="auto"/>
              <w:left w:val="nil"/>
              <w:bottom w:val="single" w:sz="4" w:space="0" w:color="auto"/>
              <w:right w:val="single" w:sz="4" w:space="0" w:color="auto"/>
            </w:tcBorders>
            <w:shd w:val="clear" w:color="auto" w:fill="auto"/>
          </w:tcPr>
          <w:p w:rsidR="00177E06" w:rsidRPr="00CA2655" w:rsidRDefault="00177E06" w:rsidP="00177E06">
            <w:pPr>
              <w:jc w:val="center"/>
              <w:rPr>
                <w:rFonts w:cs="Times New Roman"/>
                <w:color w:val="000000"/>
                <w:sz w:val="22"/>
              </w:rPr>
            </w:pPr>
            <w:r w:rsidRPr="00CA2655">
              <w:rPr>
                <w:rFonts w:cs="Times New Roman"/>
                <w:color w:val="000000"/>
                <w:sz w:val="22"/>
              </w:rPr>
              <w:t>0,00</w:t>
            </w:r>
          </w:p>
        </w:tc>
        <w:tc>
          <w:tcPr>
            <w:tcW w:w="1560" w:type="dxa"/>
            <w:tcBorders>
              <w:top w:val="single" w:sz="4" w:space="0" w:color="auto"/>
              <w:left w:val="nil"/>
              <w:bottom w:val="single" w:sz="4" w:space="0" w:color="auto"/>
              <w:right w:val="single" w:sz="4" w:space="0" w:color="auto"/>
            </w:tcBorders>
            <w:shd w:val="clear" w:color="auto" w:fill="auto"/>
          </w:tcPr>
          <w:p w:rsidR="00177E06" w:rsidRPr="00CA2655" w:rsidRDefault="00177E06" w:rsidP="00177E06">
            <w:pPr>
              <w:jc w:val="center"/>
              <w:rPr>
                <w:rFonts w:cs="Times New Roman"/>
                <w:color w:val="000000"/>
                <w:sz w:val="22"/>
              </w:rPr>
            </w:pPr>
            <w:r w:rsidRPr="00CA2655">
              <w:rPr>
                <w:rFonts w:cs="Times New Roman"/>
                <w:color w:val="000000"/>
                <w:sz w:val="22"/>
              </w:rPr>
              <w:t>0,00</w:t>
            </w:r>
          </w:p>
        </w:tc>
        <w:tc>
          <w:tcPr>
            <w:tcW w:w="1417" w:type="dxa"/>
            <w:tcBorders>
              <w:top w:val="single" w:sz="4" w:space="0" w:color="auto"/>
              <w:left w:val="nil"/>
              <w:bottom w:val="single" w:sz="4" w:space="0" w:color="auto"/>
              <w:right w:val="single" w:sz="4" w:space="0" w:color="auto"/>
            </w:tcBorders>
            <w:shd w:val="clear" w:color="auto" w:fill="auto"/>
          </w:tcPr>
          <w:p w:rsidR="00177E06" w:rsidRPr="00CA2655" w:rsidRDefault="00177E06" w:rsidP="00177E06">
            <w:pPr>
              <w:jc w:val="center"/>
              <w:rPr>
                <w:rFonts w:cs="Times New Roman"/>
                <w:color w:val="000000"/>
                <w:sz w:val="22"/>
              </w:rPr>
            </w:pPr>
            <w:r w:rsidRPr="00CA2655">
              <w:rPr>
                <w:rFonts w:cs="Times New Roman"/>
                <w:color w:val="000000"/>
                <w:sz w:val="22"/>
              </w:rPr>
              <w:t>0,00</w:t>
            </w:r>
          </w:p>
        </w:tc>
        <w:tc>
          <w:tcPr>
            <w:tcW w:w="1559" w:type="dxa"/>
            <w:tcBorders>
              <w:top w:val="single" w:sz="4" w:space="0" w:color="auto"/>
              <w:left w:val="nil"/>
              <w:bottom w:val="single" w:sz="4" w:space="0" w:color="auto"/>
              <w:right w:val="single" w:sz="4" w:space="0" w:color="auto"/>
            </w:tcBorders>
            <w:shd w:val="clear" w:color="auto" w:fill="auto"/>
          </w:tcPr>
          <w:p w:rsidR="00177E06" w:rsidRPr="00CA2655" w:rsidRDefault="00177E06" w:rsidP="00177E06">
            <w:pPr>
              <w:jc w:val="center"/>
              <w:rPr>
                <w:rFonts w:cs="Times New Roman"/>
                <w:color w:val="000000"/>
                <w:sz w:val="22"/>
              </w:rPr>
            </w:pPr>
            <w:r w:rsidRPr="00CA2655">
              <w:rPr>
                <w:rFonts w:cs="Times New Roman"/>
                <w:color w:val="000000"/>
                <w:sz w:val="22"/>
              </w:rPr>
              <w:t>0,00</w:t>
            </w:r>
          </w:p>
        </w:tc>
        <w:tc>
          <w:tcPr>
            <w:tcW w:w="4140" w:type="dxa"/>
            <w:tcBorders>
              <w:top w:val="single" w:sz="4" w:space="0" w:color="auto"/>
              <w:left w:val="nil"/>
              <w:bottom w:val="single" w:sz="4" w:space="0" w:color="auto"/>
              <w:right w:val="single" w:sz="4" w:space="0" w:color="auto"/>
            </w:tcBorders>
            <w:shd w:val="clear" w:color="auto" w:fill="auto"/>
          </w:tcPr>
          <w:p w:rsidR="00177E06" w:rsidRPr="00CA2655" w:rsidRDefault="00177E06" w:rsidP="00177E06">
            <w:pPr>
              <w:jc w:val="center"/>
              <w:rPr>
                <w:rFonts w:cs="Times New Roman"/>
                <w:color w:val="000000"/>
                <w:sz w:val="22"/>
              </w:rPr>
            </w:pPr>
            <w:r w:rsidRPr="00CA2655">
              <w:rPr>
                <w:rFonts w:cs="Times New Roman"/>
                <w:color w:val="000000"/>
                <w:sz w:val="22"/>
              </w:rPr>
              <w:t>0,00</w:t>
            </w:r>
          </w:p>
        </w:tc>
      </w:tr>
      <w:tr w:rsidR="00177E06" w:rsidRPr="00CA2655" w:rsidTr="00CA2655">
        <w:tc>
          <w:tcPr>
            <w:tcW w:w="3431" w:type="dxa"/>
            <w:tcBorders>
              <w:top w:val="single" w:sz="4" w:space="0" w:color="auto"/>
              <w:bottom w:val="nil"/>
              <w:right w:val="nil"/>
            </w:tcBorders>
          </w:tcPr>
          <w:p w:rsidR="00177E06" w:rsidRPr="00CA2655" w:rsidRDefault="00177E06" w:rsidP="00177E06">
            <w:pPr>
              <w:widowControl w:val="0"/>
              <w:autoSpaceDE w:val="0"/>
              <w:autoSpaceDN w:val="0"/>
              <w:adjustRightInd w:val="0"/>
              <w:rPr>
                <w:rFonts w:eastAsiaTheme="minorEastAsia" w:cs="Times New Roman"/>
                <w:sz w:val="22"/>
                <w:lang w:eastAsia="ru-RU"/>
              </w:rPr>
            </w:pPr>
            <w:r w:rsidRPr="00CA2655">
              <w:rPr>
                <w:rFonts w:eastAsiaTheme="minorEastAsia" w:cs="Times New Roman"/>
                <w:sz w:val="22"/>
                <w:lang w:eastAsia="ru-RU"/>
              </w:rPr>
              <w:t xml:space="preserve">Средства бюджета городского округа </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177E06" w:rsidRPr="00CA2655" w:rsidRDefault="00177E06" w:rsidP="00177E06">
            <w:pPr>
              <w:jc w:val="center"/>
              <w:rPr>
                <w:rFonts w:cs="Times New Roman"/>
                <w:color w:val="000000"/>
                <w:sz w:val="22"/>
              </w:rPr>
            </w:pPr>
            <w:r w:rsidRPr="00CA2655">
              <w:rPr>
                <w:rFonts w:cs="Times New Roman"/>
                <w:color w:val="000000"/>
                <w:sz w:val="22"/>
              </w:rPr>
              <w:t>0,00</w:t>
            </w:r>
          </w:p>
        </w:tc>
        <w:tc>
          <w:tcPr>
            <w:tcW w:w="1559" w:type="dxa"/>
            <w:tcBorders>
              <w:top w:val="single" w:sz="4" w:space="0" w:color="auto"/>
              <w:left w:val="nil"/>
              <w:bottom w:val="single" w:sz="4" w:space="0" w:color="auto"/>
              <w:right w:val="single" w:sz="4" w:space="0" w:color="auto"/>
            </w:tcBorders>
            <w:shd w:val="clear" w:color="auto" w:fill="auto"/>
          </w:tcPr>
          <w:p w:rsidR="00177E06" w:rsidRPr="00CA2655" w:rsidRDefault="00177E06" w:rsidP="00177E06">
            <w:pPr>
              <w:jc w:val="center"/>
              <w:rPr>
                <w:rFonts w:cs="Times New Roman"/>
                <w:color w:val="000000"/>
                <w:sz w:val="22"/>
              </w:rPr>
            </w:pPr>
            <w:r w:rsidRPr="00CA2655">
              <w:rPr>
                <w:rFonts w:cs="Times New Roman"/>
                <w:color w:val="000000"/>
                <w:sz w:val="22"/>
              </w:rPr>
              <w:t>0,00</w:t>
            </w:r>
          </w:p>
        </w:tc>
        <w:tc>
          <w:tcPr>
            <w:tcW w:w="1560" w:type="dxa"/>
            <w:tcBorders>
              <w:top w:val="single" w:sz="4" w:space="0" w:color="auto"/>
              <w:left w:val="nil"/>
              <w:bottom w:val="single" w:sz="4" w:space="0" w:color="auto"/>
              <w:right w:val="single" w:sz="4" w:space="0" w:color="auto"/>
            </w:tcBorders>
            <w:shd w:val="clear" w:color="auto" w:fill="auto"/>
          </w:tcPr>
          <w:p w:rsidR="00177E06" w:rsidRPr="00CA2655" w:rsidRDefault="00177E06" w:rsidP="00177E06">
            <w:pPr>
              <w:jc w:val="center"/>
              <w:rPr>
                <w:rFonts w:cs="Times New Roman"/>
                <w:color w:val="000000"/>
                <w:sz w:val="22"/>
              </w:rPr>
            </w:pPr>
            <w:r w:rsidRPr="00CA2655">
              <w:rPr>
                <w:rFonts w:cs="Times New Roman"/>
                <w:color w:val="000000"/>
                <w:sz w:val="22"/>
              </w:rPr>
              <w:t>0,00</w:t>
            </w:r>
          </w:p>
        </w:tc>
        <w:tc>
          <w:tcPr>
            <w:tcW w:w="1417" w:type="dxa"/>
            <w:tcBorders>
              <w:top w:val="single" w:sz="4" w:space="0" w:color="auto"/>
              <w:left w:val="nil"/>
              <w:bottom w:val="single" w:sz="4" w:space="0" w:color="auto"/>
              <w:right w:val="single" w:sz="4" w:space="0" w:color="auto"/>
            </w:tcBorders>
            <w:shd w:val="clear" w:color="auto" w:fill="auto"/>
          </w:tcPr>
          <w:p w:rsidR="00177E06" w:rsidRPr="00CA2655" w:rsidRDefault="00177E06" w:rsidP="00177E06">
            <w:pPr>
              <w:jc w:val="center"/>
              <w:rPr>
                <w:rFonts w:cs="Times New Roman"/>
                <w:color w:val="000000"/>
                <w:sz w:val="22"/>
              </w:rPr>
            </w:pPr>
            <w:r w:rsidRPr="00CA2655">
              <w:rPr>
                <w:rFonts w:cs="Times New Roman"/>
                <w:color w:val="000000"/>
                <w:sz w:val="22"/>
              </w:rPr>
              <w:t>0,00</w:t>
            </w:r>
          </w:p>
        </w:tc>
        <w:tc>
          <w:tcPr>
            <w:tcW w:w="1559" w:type="dxa"/>
            <w:tcBorders>
              <w:top w:val="single" w:sz="4" w:space="0" w:color="auto"/>
              <w:left w:val="nil"/>
              <w:bottom w:val="single" w:sz="4" w:space="0" w:color="auto"/>
              <w:right w:val="single" w:sz="4" w:space="0" w:color="auto"/>
            </w:tcBorders>
            <w:shd w:val="clear" w:color="auto" w:fill="auto"/>
          </w:tcPr>
          <w:p w:rsidR="00177E06" w:rsidRPr="00CA2655" w:rsidRDefault="00177E06" w:rsidP="00177E06">
            <w:pPr>
              <w:jc w:val="center"/>
              <w:rPr>
                <w:rFonts w:cs="Times New Roman"/>
                <w:color w:val="000000"/>
                <w:sz w:val="22"/>
              </w:rPr>
            </w:pPr>
            <w:r w:rsidRPr="00CA2655">
              <w:rPr>
                <w:rFonts w:cs="Times New Roman"/>
                <w:color w:val="000000"/>
                <w:sz w:val="22"/>
              </w:rPr>
              <w:t>0,00</w:t>
            </w:r>
          </w:p>
        </w:tc>
        <w:tc>
          <w:tcPr>
            <w:tcW w:w="4140" w:type="dxa"/>
            <w:tcBorders>
              <w:top w:val="single" w:sz="4" w:space="0" w:color="auto"/>
              <w:left w:val="nil"/>
              <w:bottom w:val="single" w:sz="4" w:space="0" w:color="auto"/>
              <w:right w:val="single" w:sz="4" w:space="0" w:color="auto"/>
            </w:tcBorders>
            <w:shd w:val="clear" w:color="auto" w:fill="auto"/>
          </w:tcPr>
          <w:p w:rsidR="00177E06" w:rsidRPr="00CA2655" w:rsidRDefault="00177E06" w:rsidP="00177E06">
            <w:pPr>
              <w:jc w:val="center"/>
              <w:rPr>
                <w:rFonts w:cs="Times New Roman"/>
                <w:color w:val="000000"/>
                <w:sz w:val="22"/>
              </w:rPr>
            </w:pPr>
            <w:r w:rsidRPr="00CA2655">
              <w:rPr>
                <w:rFonts w:cs="Times New Roman"/>
                <w:color w:val="000000"/>
                <w:sz w:val="22"/>
              </w:rPr>
              <w:t>0,00</w:t>
            </w:r>
          </w:p>
        </w:tc>
      </w:tr>
      <w:tr w:rsidR="00177E06" w:rsidRPr="00B50370" w:rsidTr="00CA2655">
        <w:tc>
          <w:tcPr>
            <w:tcW w:w="3431" w:type="dxa"/>
            <w:tcBorders>
              <w:top w:val="single" w:sz="4" w:space="0" w:color="auto"/>
              <w:bottom w:val="nil"/>
              <w:right w:val="nil"/>
            </w:tcBorders>
          </w:tcPr>
          <w:p w:rsidR="00177E06" w:rsidRPr="00B50370" w:rsidRDefault="00177E06" w:rsidP="00177E06">
            <w:pPr>
              <w:widowControl w:val="0"/>
              <w:autoSpaceDE w:val="0"/>
              <w:autoSpaceDN w:val="0"/>
              <w:adjustRightInd w:val="0"/>
              <w:rPr>
                <w:rFonts w:eastAsiaTheme="minorEastAsia" w:cs="Times New Roman"/>
                <w:sz w:val="22"/>
                <w:lang w:eastAsia="ru-RU"/>
              </w:rPr>
            </w:pPr>
            <w:r w:rsidRPr="00B50370">
              <w:rPr>
                <w:rFonts w:eastAsiaTheme="minorEastAsia" w:cs="Times New Roman"/>
                <w:sz w:val="22"/>
                <w:lang w:eastAsia="ru-RU"/>
              </w:rPr>
              <w:lastRenderedPageBreak/>
              <w:t>Внебюджетные средства</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177E06" w:rsidRPr="00B50370" w:rsidRDefault="00177E06" w:rsidP="00177E06">
            <w:pPr>
              <w:jc w:val="center"/>
              <w:rPr>
                <w:rFonts w:cs="Times New Roman"/>
                <w:color w:val="000000"/>
                <w:sz w:val="22"/>
              </w:rPr>
            </w:pPr>
            <w:r>
              <w:rPr>
                <w:rFonts w:cs="Times New Roman"/>
                <w:color w:val="000000"/>
                <w:sz w:val="22"/>
              </w:rPr>
              <w:t>0,00</w:t>
            </w:r>
          </w:p>
        </w:tc>
        <w:tc>
          <w:tcPr>
            <w:tcW w:w="1559" w:type="dxa"/>
            <w:tcBorders>
              <w:top w:val="single" w:sz="4" w:space="0" w:color="auto"/>
              <w:left w:val="nil"/>
              <w:bottom w:val="single" w:sz="4" w:space="0" w:color="auto"/>
              <w:right w:val="single" w:sz="4" w:space="0" w:color="auto"/>
            </w:tcBorders>
            <w:shd w:val="clear" w:color="auto" w:fill="auto"/>
          </w:tcPr>
          <w:p w:rsidR="00177E06" w:rsidRPr="00B50370" w:rsidRDefault="00177E06" w:rsidP="00177E06">
            <w:pPr>
              <w:jc w:val="center"/>
              <w:rPr>
                <w:rFonts w:cs="Times New Roman"/>
                <w:color w:val="000000"/>
                <w:sz w:val="22"/>
              </w:rPr>
            </w:pPr>
            <w:r>
              <w:rPr>
                <w:rFonts w:cs="Times New Roman"/>
                <w:color w:val="000000"/>
                <w:sz w:val="22"/>
              </w:rPr>
              <w:t>0,00</w:t>
            </w:r>
          </w:p>
        </w:tc>
        <w:tc>
          <w:tcPr>
            <w:tcW w:w="1560" w:type="dxa"/>
            <w:tcBorders>
              <w:top w:val="single" w:sz="4" w:space="0" w:color="auto"/>
              <w:left w:val="nil"/>
              <w:bottom w:val="single" w:sz="4" w:space="0" w:color="auto"/>
              <w:right w:val="single" w:sz="4" w:space="0" w:color="auto"/>
            </w:tcBorders>
            <w:shd w:val="clear" w:color="auto" w:fill="auto"/>
          </w:tcPr>
          <w:p w:rsidR="00177E06" w:rsidRPr="00B50370" w:rsidRDefault="00177E06" w:rsidP="00177E06">
            <w:pPr>
              <w:jc w:val="center"/>
              <w:rPr>
                <w:rFonts w:cs="Times New Roman"/>
                <w:color w:val="000000"/>
                <w:sz w:val="22"/>
              </w:rPr>
            </w:pPr>
            <w:r>
              <w:rPr>
                <w:rFonts w:cs="Times New Roman"/>
                <w:color w:val="000000"/>
                <w:sz w:val="22"/>
              </w:rPr>
              <w:t>0,00</w:t>
            </w:r>
          </w:p>
        </w:tc>
        <w:tc>
          <w:tcPr>
            <w:tcW w:w="1417" w:type="dxa"/>
            <w:tcBorders>
              <w:top w:val="single" w:sz="4" w:space="0" w:color="auto"/>
              <w:left w:val="nil"/>
              <w:bottom w:val="single" w:sz="4" w:space="0" w:color="auto"/>
              <w:right w:val="single" w:sz="4" w:space="0" w:color="auto"/>
            </w:tcBorders>
            <w:shd w:val="clear" w:color="auto" w:fill="auto"/>
          </w:tcPr>
          <w:p w:rsidR="00177E06" w:rsidRPr="00B50370" w:rsidRDefault="00177E06" w:rsidP="00177E06">
            <w:pPr>
              <w:jc w:val="center"/>
              <w:rPr>
                <w:rFonts w:cs="Times New Roman"/>
                <w:color w:val="000000"/>
                <w:sz w:val="22"/>
              </w:rPr>
            </w:pPr>
            <w:r>
              <w:rPr>
                <w:rFonts w:cs="Times New Roman"/>
                <w:color w:val="000000"/>
                <w:sz w:val="22"/>
              </w:rPr>
              <w:t>0,00</w:t>
            </w:r>
          </w:p>
        </w:tc>
        <w:tc>
          <w:tcPr>
            <w:tcW w:w="1559" w:type="dxa"/>
            <w:tcBorders>
              <w:top w:val="single" w:sz="4" w:space="0" w:color="auto"/>
              <w:left w:val="nil"/>
              <w:bottom w:val="single" w:sz="4" w:space="0" w:color="auto"/>
              <w:right w:val="single" w:sz="4" w:space="0" w:color="auto"/>
            </w:tcBorders>
            <w:shd w:val="clear" w:color="auto" w:fill="auto"/>
          </w:tcPr>
          <w:p w:rsidR="00177E06" w:rsidRPr="00B50370" w:rsidRDefault="00177E06" w:rsidP="00177E06">
            <w:pPr>
              <w:jc w:val="center"/>
              <w:rPr>
                <w:rFonts w:cs="Times New Roman"/>
                <w:color w:val="000000"/>
                <w:sz w:val="22"/>
              </w:rPr>
            </w:pPr>
            <w:r>
              <w:rPr>
                <w:rFonts w:cs="Times New Roman"/>
                <w:color w:val="000000"/>
                <w:sz w:val="22"/>
              </w:rPr>
              <w:t>0,00</w:t>
            </w:r>
          </w:p>
        </w:tc>
        <w:tc>
          <w:tcPr>
            <w:tcW w:w="4140" w:type="dxa"/>
            <w:tcBorders>
              <w:top w:val="single" w:sz="4" w:space="0" w:color="auto"/>
              <w:left w:val="nil"/>
              <w:bottom w:val="single" w:sz="4" w:space="0" w:color="auto"/>
              <w:right w:val="single" w:sz="4" w:space="0" w:color="auto"/>
            </w:tcBorders>
            <w:shd w:val="clear" w:color="auto" w:fill="auto"/>
          </w:tcPr>
          <w:p w:rsidR="00177E06" w:rsidRPr="00B50370" w:rsidRDefault="00177E06" w:rsidP="00177E06">
            <w:pPr>
              <w:jc w:val="center"/>
              <w:rPr>
                <w:rFonts w:cs="Times New Roman"/>
                <w:color w:val="000000"/>
                <w:sz w:val="22"/>
              </w:rPr>
            </w:pPr>
            <w:r>
              <w:rPr>
                <w:rFonts w:cs="Times New Roman"/>
                <w:color w:val="000000"/>
                <w:sz w:val="22"/>
              </w:rPr>
              <w:t>0,00</w:t>
            </w:r>
          </w:p>
        </w:tc>
      </w:tr>
      <w:tr w:rsidR="00817691" w:rsidRPr="00B50370" w:rsidTr="00CA2655">
        <w:tc>
          <w:tcPr>
            <w:tcW w:w="3431" w:type="dxa"/>
            <w:tcBorders>
              <w:top w:val="single" w:sz="4" w:space="0" w:color="auto"/>
              <w:bottom w:val="single" w:sz="4" w:space="0" w:color="auto"/>
              <w:right w:val="nil"/>
            </w:tcBorders>
          </w:tcPr>
          <w:p w:rsidR="00817691" w:rsidRPr="00B50370" w:rsidRDefault="00817691" w:rsidP="00817691">
            <w:pPr>
              <w:widowControl w:val="0"/>
              <w:autoSpaceDE w:val="0"/>
              <w:autoSpaceDN w:val="0"/>
              <w:adjustRightInd w:val="0"/>
              <w:rPr>
                <w:rFonts w:eastAsiaTheme="minorEastAsia" w:cs="Times New Roman"/>
                <w:sz w:val="22"/>
                <w:lang w:eastAsia="ru-RU"/>
              </w:rPr>
            </w:pPr>
            <w:r w:rsidRPr="00B50370">
              <w:rPr>
                <w:rFonts w:eastAsiaTheme="minorEastAsia" w:cs="Times New Roman"/>
                <w:sz w:val="22"/>
                <w:lang w:eastAsia="ru-RU"/>
              </w:rPr>
              <w:t>Всего, в том числе по годам:</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817691" w:rsidRPr="00B50370" w:rsidRDefault="00DB1D55" w:rsidP="00817691">
            <w:pPr>
              <w:jc w:val="center"/>
              <w:rPr>
                <w:rFonts w:cs="Times New Roman"/>
                <w:color w:val="000000"/>
                <w:sz w:val="22"/>
              </w:rPr>
            </w:pPr>
            <w:r>
              <w:rPr>
                <w:rFonts w:cs="Times New Roman"/>
                <w:color w:val="000000"/>
                <w:sz w:val="22"/>
              </w:rPr>
              <w:t>50</w:t>
            </w:r>
          </w:p>
        </w:tc>
        <w:tc>
          <w:tcPr>
            <w:tcW w:w="1559" w:type="dxa"/>
            <w:tcBorders>
              <w:top w:val="single" w:sz="4" w:space="0" w:color="auto"/>
              <w:left w:val="nil"/>
              <w:bottom w:val="single" w:sz="4" w:space="0" w:color="auto"/>
              <w:right w:val="single" w:sz="4" w:space="0" w:color="auto"/>
            </w:tcBorders>
            <w:shd w:val="clear" w:color="auto" w:fill="auto"/>
          </w:tcPr>
          <w:p w:rsidR="00817691" w:rsidRPr="00B50370" w:rsidRDefault="00DB1D55" w:rsidP="00DB1D55">
            <w:pPr>
              <w:jc w:val="center"/>
              <w:rPr>
                <w:rFonts w:cs="Times New Roman"/>
                <w:color w:val="000000"/>
                <w:sz w:val="22"/>
              </w:rPr>
            </w:pPr>
            <w:r>
              <w:rPr>
                <w:rFonts w:cs="Times New Roman"/>
                <w:color w:val="000000"/>
                <w:sz w:val="22"/>
              </w:rPr>
              <w:t>50</w:t>
            </w:r>
          </w:p>
        </w:tc>
        <w:tc>
          <w:tcPr>
            <w:tcW w:w="1560" w:type="dxa"/>
            <w:tcBorders>
              <w:top w:val="single" w:sz="4" w:space="0" w:color="auto"/>
              <w:left w:val="nil"/>
              <w:bottom w:val="single" w:sz="4" w:space="0" w:color="auto"/>
              <w:right w:val="single" w:sz="4" w:space="0" w:color="auto"/>
            </w:tcBorders>
            <w:shd w:val="clear" w:color="auto" w:fill="auto"/>
          </w:tcPr>
          <w:p w:rsidR="00817691" w:rsidRPr="00B50370" w:rsidRDefault="004F035A" w:rsidP="0079662A">
            <w:pPr>
              <w:jc w:val="center"/>
              <w:rPr>
                <w:rFonts w:cs="Times New Roman"/>
                <w:color w:val="000000"/>
                <w:sz w:val="22"/>
              </w:rPr>
            </w:pPr>
            <w:r>
              <w:rPr>
                <w:rFonts w:cs="Times New Roman"/>
                <w:color w:val="000000"/>
                <w:sz w:val="22"/>
              </w:rPr>
              <w:t>0,00</w:t>
            </w:r>
          </w:p>
        </w:tc>
        <w:tc>
          <w:tcPr>
            <w:tcW w:w="1417" w:type="dxa"/>
            <w:tcBorders>
              <w:top w:val="single" w:sz="4" w:space="0" w:color="auto"/>
              <w:left w:val="nil"/>
              <w:bottom w:val="single" w:sz="4" w:space="0" w:color="auto"/>
              <w:right w:val="single" w:sz="4" w:space="0" w:color="auto"/>
            </w:tcBorders>
            <w:shd w:val="clear" w:color="auto" w:fill="auto"/>
          </w:tcPr>
          <w:p w:rsidR="00817691" w:rsidRPr="00B50370" w:rsidRDefault="004F035A" w:rsidP="00817691">
            <w:pPr>
              <w:jc w:val="center"/>
              <w:rPr>
                <w:rFonts w:cs="Times New Roman"/>
                <w:color w:val="000000"/>
                <w:sz w:val="22"/>
              </w:rPr>
            </w:pPr>
            <w:r>
              <w:rPr>
                <w:rFonts w:cs="Times New Roman"/>
                <w:color w:val="000000"/>
                <w:sz w:val="22"/>
              </w:rPr>
              <w:t>0,00</w:t>
            </w:r>
          </w:p>
        </w:tc>
        <w:tc>
          <w:tcPr>
            <w:tcW w:w="1559" w:type="dxa"/>
            <w:tcBorders>
              <w:top w:val="single" w:sz="4" w:space="0" w:color="auto"/>
              <w:left w:val="nil"/>
              <w:bottom w:val="single" w:sz="4" w:space="0" w:color="auto"/>
              <w:right w:val="single" w:sz="4" w:space="0" w:color="auto"/>
            </w:tcBorders>
            <w:shd w:val="clear" w:color="auto" w:fill="auto"/>
          </w:tcPr>
          <w:p w:rsidR="00817691" w:rsidRPr="00B50370" w:rsidRDefault="00DB1D55" w:rsidP="00817691">
            <w:pPr>
              <w:jc w:val="center"/>
              <w:rPr>
                <w:rFonts w:cs="Times New Roman"/>
                <w:color w:val="000000"/>
                <w:sz w:val="22"/>
              </w:rPr>
            </w:pPr>
            <w:r>
              <w:rPr>
                <w:rFonts w:cs="Times New Roman"/>
                <w:color w:val="000000"/>
                <w:sz w:val="22"/>
              </w:rPr>
              <w:t>0,00</w:t>
            </w:r>
          </w:p>
        </w:tc>
        <w:tc>
          <w:tcPr>
            <w:tcW w:w="4140" w:type="dxa"/>
            <w:tcBorders>
              <w:top w:val="single" w:sz="4" w:space="0" w:color="auto"/>
              <w:left w:val="nil"/>
              <w:bottom w:val="single" w:sz="4" w:space="0" w:color="auto"/>
              <w:right w:val="single" w:sz="4" w:space="0" w:color="auto"/>
            </w:tcBorders>
            <w:shd w:val="clear" w:color="auto" w:fill="auto"/>
          </w:tcPr>
          <w:p w:rsidR="00817691" w:rsidRPr="00B50370" w:rsidRDefault="00DB1D55" w:rsidP="00817691">
            <w:pPr>
              <w:jc w:val="center"/>
              <w:rPr>
                <w:rFonts w:cs="Times New Roman"/>
                <w:color w:val="000000"/>
                <w:sz w:val="22"/>
              </w:rPr>
            </w:pPr>
            <w:r>
              <w:rPr>
                <w:rFonts w:cs="Times New Roman"/>
                <w:color w:val="000000"/>
                <w:sz w:val="22"/>
              </w:rPr>
              <w:t>0,00</w:t>
            </w:r>
          </w:p>
        </w:tc>
      </w:tr>
    </w:tbl>
    <w:p w:rsidR="004E395C" w:rsidRDefault="004E395C" w:rsidP="00C87681">
      <w:pPr>
        <w:pStyle w:val="ConsPlusNormal"/>
        <w:spacing w:before="220"/>
        <w:jc w:val="both"/>
        <w:rPr>
          <w:rFonts w:ascii="Times New Roman" w:hAnsi="Times New Roman" w:cs="Times New Roman"/>
          <w:sz w:val="24"/>
          <w:szCs w:val="24"/>
        </w:rPr>
      </w:pPr>
    </w:p>
    <w:p w:rsidR="00B51417" w:rsidRDefault="00B51417" w:rsidP="00B51417">
      <w:pPr>
        <w:pStyle w:val="ConsPlusNormal"/>
        <w:spacing w:before="220"/>
        <w:ind w:firstLine="540"/>
        <w:jc w:val="center"/>
        <w:rPr>
          <w:rFonts w:ascii="Times New Roman" w:hAnsi="Times New Roman" w:cs="Times New Roman"/>
          <w:b/>
          <w:sz w:val="24"/>
          <w:szCs w:val="24"/>
        </w:rPr>
      </w:pPr>
      <w:r w:rsidRPr="00E70E85">
        <w:rPr>
          <w:rFonts w:ascii="Times New Roman" w:hAnsi="Times New Roman" w:cs="Times New Roman"/>
          <w:b/>
          <w:sz w:val="24"/>
          <w:szCs w:val="24"/>
        </w:rPr>
        <w:t xml:space="preserve">2. </w:t>
      </w:r>
      <w:r w:rsidRPr="00796604">
        <w:rPr>
          <w:rFonts w:ascii="Times New Roman" w:hAnsi="Times New Roman" w:cs="Times New Roman"/>
          <w:b/>
          <w:sz w:val="24"/>
          <w:szCs w:val="24"/>
        </w:rPr>
        <w:t>Основания разработки муниципальной программы</w:t>
      </w:r>
    </w:p>
    <w:p w:rsidR="00BB2908" w:rsidRDefault="00BB2908" w:rsidP="00B51417">
      <w:pPr>
        <w:pStyle w:val="ConsPlusNormal"/>
        <w:spacing w:before="220"/>
        <w:ind w:firstLine="540"/>
        <w:jc w:val="center"/>
        <w:rPr>
          <w:rFonts w:ascii="Times New Roman" w:hAnsi="Times New Roman" w:cs="Times New Roman"/>
          <w:b/>
          <w:sz w:val="24"/>
          <w:szCs w:val="24"/>
        </w:rPr>
      </w:pPr>
    </w:p>
    <w:p w:rsidR="00B51417" w:rsidRPr="00B51417" w:rsidRDefault="00B51417" w:rsidP="00B51417">
      <w:pPr>
        <w:autoSpaceDE w:val="0"/>
        <w:autoSpaceDN w:val="0"/>
        <w:adjustRightInd w:val="0"/>
        <w:ind w:firstLine="980"/>
        <w:jc w:val="both"/>
        <w:rPr>
          <w:rFonts w:eastAsia="Calibri" w:cs="Times New Roman"/>
          <w:sz w:val="24"/>
          <w:szCs w:val="24"/>
        </w:rPr>
      </w:pPr>
      <w:r w:rsidRPr="00B51417">
        <w:rPr>
          <w:rFonts w:eastAsia="Calibri" w:cs="Times New Roman"/>
          <w:sz w:val="24"/>
          <w:szCs w:val="24"/>
        </w:rPr>
        <w:t>Бюджетный Кодекс Российской Федерации;</w:t>
      </w:r>
    </w:p>
    <w:p w:rsidR="00B51417" w:rsidRPr="00B51417" w:rsidRDefault="00B51417" w:rsidP="00B51417">
      <w:pPr>
        <w:autoSpaceDE w:val="0"/>
        <w:autoSpaceDN w:val="0"/>
        <w:adjustRightInd w:val="0"/>
        <w:ind w:firstLine="980"/>
        <w:jc w:val="both"/>
        <w:rPr>
          <w:rFonts w:eastAsia="Calibri" w:cs="Times New Roman"/>
          <w:sz w:val="24"/>
          <w:szCs w:val="24"/>
        </w:rPr>
      </w:pPr>
      <w:r w:rsidRPr="00B51417">
        <w:rPr>
          <w:rFonts w:eastAsia="Calibri" w:cs="Times New Roman"/>
          <w:sz w:val="24"/>
          <w:szCs w:val="24"/>
        </w:rPr>
        <w:t>Градостроительный Кодекс Российской Федерации;</w:t>
      </w:r>
    </w:p>
    <w:p w:rsidR="00B51417" w:rsidRPr="00B51417" w:rsidRDefault="00B51417" w:rsidP="00B51417">
      <w:pPr>
        <w:autoSpaceDE w:val="0"/>
        <w:autoSpaceDN w:val="0"/>
        <w:adjustRightInd w:val="0"/>
        <w:ind w:firstLine="980"/>
        <w:jc w:val="both"/>
        <w:rPr>
          <w:rFonts w:eastAsia="Calibri" w:cs="Times New Roman"/>
          <w:sz w:val="24"/>
          <w:szCs w:val="24"/>
        </w:rPr>
      </w:pPr>
      <w:r w:rsidRPr="00B51417">
        <w:rPr>
          <w:rFonts w:eastAsia="Calibri" w:cs="Times New Roman"/>
          <w:sz w:val="24"/>
          <w:szCs w:val="24"/>
        </w:rPr>
        <w:t>Федеральный закон от 06.10.2003 №131–ФЗ «Об общих принципах организации местного самоуправления в Российской Федерации»;</w:t>
      </w:r>
    </w:p>
    <w:p w:rsidR="00B51417" w:rsidRPr="00B51417" w:rsidRDefault="00B51417" w:rsidP="00B51417">
      <w:pPr>
        <w:autoSpaceDE w:val="0"/>
        <w:autoSpaceDN w:val="0"/>
        <w:adjustRightInd w:val="0"/>
        <w:ind w:firstLine="980"/>
        <w:jc w:val="both"/>
        <w:rPr>
          <w:rFonts w:eastAsia="Calibri" w:cs="Times New Roman"/>
          <w:sz w:val="24"/>
          <w:szCs w:val="24"/>
        </w:rPr>
      </w:pPr>
      <w:r w:rsidRPr="00B51417">
        <w:rPr>
          <w:rFonts w:eastAsia="Calibri" w:cs="Times New Roman"/>
          <w:sz w:val="24"/>
          <w:szCs w:val="24"/>
        </w:rPr>
        <w:t>Закон Московской области от 07.03.2007 №36/2007-ОЗ «О Генеральном плане развития Московской области»;</w:t>
      </w:r>
    </w:p>
    <w:p w:rsidR="00B51417" w:rsidRPr="00B51417" w:rsidRDefault="00B51417" w:rsidP="00B51417">
      <w:pPr>
        <w:autoSpaceDE w:val="0"/>
        <w:autoSpaceDN w:val="0"/>
        <w:adjustRightInd w:val="0"/>
        <w:ind w:firstLine="980"/>
        <w:jc w:val="both"/>
        <w:rPr>
          <w:rFonts w:eastAsia="Calibri" w:cs="Times New Roman"/>
          <w:sz w:val="24"/>
          <w:szCs w:val="24"/>
        </w:rPr>
      </w:pPr>
      <w:r w:rsidRPr="00B51417">
        <w:rPr>
          <w:rFonts w:eastAsia="Calibri" w:cs="Times New Roman"/>
          <w:sz w:val="24"/>
          <w:szCs w:val="24"/>
        </w:rPr>
        <w:t>Закон Московской области от 24.07.2014 №106/2014-ОЗ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w:t>
      </w:r>
    </w:p>
    <w:p w:rsidR="00B51417" w:rsidRPr="00B51417" w:rsidRDefault="00B51417" w:rsidP="00B51417">
      <w:pPr>
        <w:autoSpaceDE w:val="0"/>
        <w:autoSpaceDN w:val="0"/>
        <w:adjustRightInd w:val="0"/>
        <w:ind w:firstLine="980"/>
        <w:jc w:val="both"/>
        <w:rPr>
          <w:rFonts w:eastAsia="Calibri" w:cs="Times New Roman"/>
          <w:sz w:val="24"/>
          <w:szCs w:val="24"/>
        </w:rPr>
      </w:pPr>
      <w:r w:rsidRPr="00B51417">
        <w:rPr>
          <w:rFonts w:eastAsia="Calibri" w:cs="Times New Roman"/>
          <w:sz w:val="24"/>
          <w:szCs w:val="24"/>
        </w:rPr>
        <w:t>Закон Московской области от 24.07.2014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p w:rsidR="00B51417" w:rsidRPr="00B51417" w:rsidRDefault="00B51417" w:rsidP="00B51417">
      <w:pPr>
        <w:autoSpaceDE w:val="0"/>
        <w:autoSpaceDN w:val="0"/>
        <w:adjustRightInd w:val="0"/>
        <w:ind w:firstLine="980"/>
        <w:jc w:val="both"/>
        <w:rPr>
          <w:rFonts w:eastAsia="Calibri" w:cs="Times New Roman"/>
          <w:sz w:val="24"/>
          <w:szCs w:val="24"/>
        </w:rPr>
      </w:pPr>
      <w:r w:rsidRPr="00B51417">
        <w:rPr>
          <w:rFonts w:eastAsia="Calibri" w:cs="Times New Roman"/>
          <w:sz w:val="24"/>
          <w:szCs w:val="24"/>
        </w:rPr>
        <w:t>Постановление Правительства Московской области от 30.12.2003 №743/48 «Об утверждении Основных направлений устойчивого градостроительного развития Московской области»;</w:t>
      </w:r>
    </w:p>
    <w:p w:rsidR="00B51417" w:rsidRPr="00B51417" w:rsidRDefault="00B51417" w:rsidP="00B51417">
      <w:pPr>
        <w:autoSpaceDE w:val="0"/>
        <w:autoSpaceDN w:val="0"/>
        <w:adjustRightInd w:val="0"/>
        <w:ind w:firstLine="980"/>
        <w:jc w:val="both"/>
        <w:rPr>
          <w:rFonts w:eastAsia="Calibri" w:cs="Times New Roman"/>
          <w:sz w:val="24"/>
          <w:szCs w:val="24"/>
        </w:rPr>
      </w:pPr>
      <w:r w:rsidRPr="00B51417">
        <w:rPr>
          <w:rFonts w:eastAsia="Calibri" w:cs="Times New Roman"/>
          <w:sz w:val="24"/>
          <w:szCs w:val="24"/>
        </w:rPr>
        <w:t>Постановление Правительства Московской области от 17.08.2015 №713/30 «Об утверждении нормативов градостроительного проектирования Московской области»;</w:t>
      </w:r>
    </w:p>
    <w:p w:rsidR="00BB2908" w:rsidRDefault="00B51417" w:rsidP="00BB2908">
      <w:pPr>
        <w:autoSpaceDE w:val="0"/>
        <w:autoSpaceDN w:val="0"/>
        <w:adjustRightInd w:val="0"/>
        <w:ind w:firstLine="980"/>
        <w:jc w:val="both"/>
        <w:rPr>
          <w:rFonts w:eastAsia="Calibri" w:cs="Times New Roman"/>
          <w:sz w:val="24"/>
          <w:szCs w:val="24"/>
        </w:rPr>
      </w:pPr>
      <w:proofErr w:type="gramStart"/>
      <w:r w:rsidRPr="00B51417">
        <w:rPr>
          <w:rFonts w:eastAsia="Calibri" w:cs="Times New Roman"/>
          <w:sz w:val="24"/>
          <w:szCs w:val="24"/>
        </w:rPr>
        <w:t>Устав</w:t>
      </w:r>
      <w:proofErr w:type="gramEnd"/>
      <w:r w:rsidRPr="00B51417">
        <w:rPr>
          <w:rFonts w:eastAsia="Calibri" w:cs="Times New Roman"/>
          <w:sz w:val="24"/>
          <w:szCs w:val="24"/>
        </w:rPr>
        <w:t xml:space="preserve"> ЗАТО городской округ Молодёжный Московской области.</w:t>
      </w:r>
    </w:p>
    <w:p w:rsidR="0017082F" w:rsidRDefault="00BB2908" w:rsidP="00BB2908">
      <w:pPr>
        <w:autoSpaceDE w:val="0"/>
        <w:autoSpaceDN w:val="0"/>
        <w:adjustRightInd w:val="0"/>
        <w:ind w:firstLine="980"/>
        <w:jc w:val="both"/>
        <w:rPr>
          <w:rFonts w:cs="Times New Roman"/>
          <w:sz w:val="24"/>
          <w:szCs w:val="24"/>
        </w:rPr>
      </w:pPr>
      <w:r>
        <w:rPr>
          <w:rFonts w:eastAsia="Calibri" w:cs="Times New Roman"/>
          <w:sz w:val="24"/>
          <w:szCs w:val="24"/>
        </w:rPr>
        <w:t>П</w:t>
      </w:r>
      <w:r>
        <w:rPr>
          <w:rFonts w:cs="Times New Roman"/>
          <w:sz w:val="24"/>
          <w:szCs w:val="24"/>
        </w:rPr>
        <w:t>остановление</w:t>
      </w:r>
      <w:r w:rsidRPr="00BB2908">
        <w:rPr>
          <w:rFonts w:cs="Times New Roman"/>
          <w:sz w:val="24"/>
          <w:szCs w:val="24"/>
        </w:rPr>
        <w:t xml:space="preserve"> Администрации ЗАТО городской округ Молодёжный Московской области от 21.03.2018 г. № 94 </w:t>
      </w:r>
      <w:proofErr w:type="gramStart"/>
      <w:r w:rsidRPr="00BB2908">
        <w:rPr>
          <w:rFonts w:cs="Times New Roman"/>
          <w:sz w:val="24"/>
          <w:szCs w:val="24"/>
        </w:rPr>
        <w:t>« Об</w:t>
      </w:r>
      <w:proofErr w:type="gramEnd"/>
      <w:r w:rsidRPr="00BB2908">
        <w:rPr>
          <w:rFonts w:cs="Times New Roman"/>
          <w:sz w:val="24"/>
          <w:szCs w:val="24"/>
        </w:rPr>
        <w:t xml:space="preserve"> утверждении Порядка разработки и реализации муниципальных программ ЗАТО городской округ Молодёжный Московской области»</w:t>
      </w:r>
    </w:p>
    <w:p w:rsidR="00BB2908" w:rsidRPr="00BB2908" w:rsidRDefault="00BB2908" w:rsidP="00BB2908">
      <w:pPr>
        <w:autoSpaceDE w:val="0"/>
        <w:autoSpaceDN w:val="0"/>
        <w:adjustRightInd w:val="0"/>
        <w:ind w:firstLine="980"/>
        <w:jc w:val="both"/>
        <w:rPr>
          <w:rFonts w:eastAsia="Calibri" w:cs="Times New Roman"/>
          <w:sz w:val="24"/>
          <w:szCs w:val="24"/>
        </w:rPr>
      </w:pPr>
    </w:p>
    <w:p w:rsidR="0013337F" w:rsidRPr="0013337F" w:rsidRDefault="00B51417" w:rsidP="0013337F">
      <w:pPr>
        <w:jc w:val="center"/>
        <w:rPr>
          <w:rFonts w:eastAsia="Calibri" w:cs="Times New Roman"/>
          <w:b/>
          <w:bCs/>
          <w:sz w:val="24"/>
          <w:szCs w:val="24"/>
          <w:lang w:eastAsia="ru-RU"/>
        </w:rPr>
      </w:pPr>
      <w:r>
        <w:rPr>
          <w:rFonts w:eastAsia="Calibri" w:cs="Times New Roman"/>
          <w:b/>
          <w:bCs/>
          <w:sz w:val="24"/>
          <w:szCs w:val="24"/>
          <w:lang w:eastAsia="ru-RU"/>
        </w:rPr>
        <w:t>3</w:t>
      </w:r>
      <w:r w:rsidR="0013337F" w:rsidRPr="0013337F">
        <w:rPr>
          <w:rFonts w:eastAsia="Calibri" w:cs="Times New Roman"/>
          <w:b/>
          <w:bCs/>
          <w:sz w:val="24"/>
          <w:szCs w:val="24"/>
          <w:lang w:eastAsia="ru-RU"/>
        </w:rPr>
        <w:t xml:space="preserve">. Общая характеристика сферы реализации муниципальной </w:t>
      </w:r>
      <w:proofErr w:type="gramStart"/>
      <w:r w:rsidR="0013337F" w:rsidRPr="0013337F">
        <w:rPr>
          <w:rFonts w:eastAsia="Calibri" w:cs="Times New Roman"/>
          <w:b/>
          <w:bCs/>
          <w:sz w:val="24"/>
          <w:szCs w:val="24"/>
          <w:lang w:eastAsia="ru-RU"/>
        </w:rPr>
        <w:t xml:space="preserve">программы </w:t>
      </w:r>
      <w:r w:rsidR="003F7513">
        <w:rPr>
          <w:rFonts w:eastAsia="Calibri" w:cs="Times New Roman"/>
          <w:b/>
          <w:bCs/>
          <w:sz w:val="24"/>
          <w:szCs w:val="24"/>
          <w:lang w:eastAsia="ru-RU"/>
        </w:rPr>
        <w:t xml:space="preserve"> </w:t>
      </w:r>
      <w:r w:rsidR="0013337F" w:rsidRPr="0013337F">
        <w:rPr>
          <w:rFonts w:eastAsia="Calibri" w:cs="Times New Roman"/>
          <w:b/>
          <w:bCs/>
          <w:sz w:val="24"/>
          <w:szCs w:val="24"/>
          <w:lang w:eastAsia="ru-RU"/>
        </w:rPr>
        <w:t>«</w:t>
      </w:r>
      <w:proofErr w:type="gramEnd"/>
      <w:r w:rsidR="0013337F" w:rsidRPr="0013337F">
        <w:rPr>
          <w:rFonts w:eastAsia="Calibri" w:cs="Times New Roman"/>
          <w:b/>
          <w:bCs/>
          <w:sz w:val="24"/>
          <w:szCs w:val="24"/>
          <w:lang w:eastAsia="ru-RU"/>
        </w:rPr>
        <w:t>Архитектура и градостроительство»</w:t>
      </w:r>
      <w:r w:rsidR="0013337F">
        <w:rPr>
          <w:rFonts w:eastAsia="Calibri" w:cs="Times New Roman"/>
          <w:b/>
          <w:bCs/>
          <w:sz w:val="24"/>
          <w:szCs w:val="24"/>
          <w:lang w:eastAsia="ru-RU"/>
        </w:rPr>
        <w:t xml:space="preserve">  </w:t>
      </w:r>
    </w:p>
    <w:p w:rsidR="006F7419" w:rsidRDefault="0013337F" w:rsidP="0013337F">
      <w:pPr>
        <w:autoSpaceDE w:val="0"/>
        <w:autoSpaceDN w:val="0"/>
        <w:adjustRightInd w:val="0"/>
        <w:ind w:firstLine="980"/>
        <w:jc w:val="both"/>
        <w:rPr>
          <w:rFonts w:eastAsia="Calibri" w:cs="Times New Roman"/>
          <w:sz w:val="24"/>
          <w:szCs w:val="24"/>
        </w:rPr>
      </w:pPr>
      <w:r w:rsidRPr="0013337F">
        <w:rPr>
          <w:rFonts w:eastAsia="Calibri" w:cs="Times New Roman"/>
          <w:sz w:val="24"/>
          <w:szCs w:val="24"/>
        </w:rPr>
        <w:t xml:space="preserve">Муниципальная программа основана на положениях Градостроительного </w:t>
      </w:r>
      <w:hyperlink r:id="rId8" w:history="1">
        <w:r w:rsidRPr="0013337F">
          <w:rPr>
            <w:rFonts w:eastAsia="Calibri" w:cs="Times New Roman"/>
            <w:sz w:val="24"/>
            <w:szCs w:val="24"/>
          </w:rPr>
          <w:t>кодекса</w:t>
        </w:r>
      </w:hyperlink>
      <w:r w:rsidRPr="0013337F">
        <w:rPr>
          <w:rFonts w:eastAsia="Calibri" w:cs="Times New Roman"/>
          <w:sz w:val="24"/>
          <w:szCs w:val="24"/>
        </w:rPr>
        <w:t xml:space="preserve"> Российской Федерации, </w:t>
      </w:r>
      <w:hyperlink r:id="rId9" w:history="1">
        <w:r w:rsidRPr="0013337F">
          <w:rPr>
            <w:rFonts w:eastAsia="Calibri" w:cs="Times New Roman"/>
            <w:sz w:val="24"/>
            <w:szCs w:val="24"/>
          </w:rPr>
          <w:t>Закона</w:t>
        </w:r>
      </w:hyperlink>
      <w:r w:rsidRPr="0013337F">
        <w:rPr>
          <w:rFonts w:eastAsia="Calibri" w:cs="Times New Roman"/>
          <w:sz w:val="24"/>
          <w:szCs w:val="24"/>
        </w:rPr>
        <w:t xml:space="preserve"> </w:t>
      </w:r>
      <w:proofErr w:type="spellStart"/>
      <w:r w:rsidRPr="0013337F">
        <w:rPr>
          <w:rFonts w:eastAsia="Calibri" w:cs="Times New Roman"/>
          <w:sz w:val="24"/>
          <w:szCs w:val="24"/>
        </w:rPr>
        <w:t>Московс</w:t>
      </w:r>
      <w:r w:rsidR="003F7513">
        <w:rPr>
          <w:rFonts w:eastAsia="Calibri" w:cs="Times New Roman"/>
          <w:sz w:val="24"/>
          <w:szCs w:val="24"/>
        </w:rPr>
        <w:t>.</w:t>
      </w:r>
      <w:r w:rsidRPr="0013337F">
        <w:rPr>
          <w:rFonts w:eastAsia="Calibri" w:cs="Times New Roman"/>
          <w:sz w:val="24"/>
          <w:szCs w:val="24"/>
        </w:rPr>
        <w:t>кой</w:t>
      </w:r>
      <w:proofErr w:type="spellEnd"/>
      <w:r w:rsidRPr="0013337F">
        <w:rPr>
          <w:rFonts w:eastAsia="Calibri" w:cs="Times New Roman"/>
          <w:sz w:val="24"/>
          <w:szCs w:val="24"/>
        </w:rPr>
        <w:t xml:space="preserve"> области N 36/2007-ОЗ "О Генеральном плане развития Московской области".</w:t>
      </w:r>
    </w:p>
    <w:p w:rsidR="00B51417" w:rsidRPr="0013337F" w:rsidRDefault="00B51417" w:rsidP="00B51417">
      <w:pPr>
        <w:autoSpaceDE w:val="0"/>
        <w:autoSpaceDN w:val="0"/>
        <w:adjustRightInd w:val="0"/>
        <w:ind w:firstLine="980"/>
        <w:jc w:val="both"/>
        <w:rPr>
          <w:rFonts w:eastAsia="Calibri" w:cs="Times New Roman"/>
          <w:sz w:val="24"/>
          <w:szCs w:val="24"/>
        </w:rPr>
      </w:pPr>
      <w:r w:rsidRPr="00B51417">
        <w:rPr>
          <w:rFonts w:eastAsia="Calibri" w:cs="Times New Roman"/>
          <w:sz w:val="24"/>
          <w:szCs w:val="24"/>
        </w:rPr>
        <w:t>Постановление Правительства Московской области от 25.03.2013 N 208/8 «Об утверждении Порядка разработки и реализации государственных программ Московской области»;</w:t>
      </w:r>
    </w:p>
    <w:p w:rsidR="0013337F" w:rsidRPr="0013337F" w:rsidRDefault="0013337F" w:rsidP="0013337F">
      <w:pPr>
        <w:autoSpaceDE w:val="0"/>
        <w:autoSpaceDN w:val="0"/>
        <w:adjustRightInd w:val="0"/>
        <w:ind w:firstLine="980"/>
        <w:jc w:val="both"/>
        <w:rPr>
          <w:rFonts w:eastAsia="Calibri" w:cs="Times New Roman"/>
          <w:sz w:val="24"/>
          <w:szCs w:val="24"/>
        </w:rPr>
      </w:pPr>
      <w:r w:rsidRPr="0013337F">
        <w:rPr>
          <w:rFonts w:eastAsia="Calibri" w:cs="Times New Roman"/>
          <w:sz w:val="24"/>
          <w:szCs w:val="24"/>
        </w:rPr>
        <w:t>Подготовка и принятие муниципальной программы обусловлены необходимостью комплексного, системного и последовательного достижения целей и решения задач, сформулированных:</w:t>
      </w:r>
    </w:p>
    <w:p w:rsidR="0013337F" w:rsidRPr="0013337F" w:rsidRDefault="0013337F" w:rsidP="0013337F">
      <w:pPr>
        <w:autoSpaceDE w:val="0"/>
        <w:autoSpaceDN w:val="0"/>
        <w:adjustRightInd w:val="0"/>
        <w:ind w:firstLine="980"/>
        <w:jc w:val="both"/>
        <w:rPr>
          <w:rFonts w:eastAsia="Calibri" w:cs="Times New Roman"/>
          <w:sz w:val="24"/>
          <w:szCs w:val="24"/>
        </w:rPr>
      </w:pPr>
      <w:r w:rsidRPr="0013337F">
        <w:rPr>
          <w:rFonts w:eastAsia="Calibri" w:cs="Times New Roman"/>
          <w:sz w:val="24"/>
          <w:szCs w:val="24"/>
        </w:rPr>
        <w:t xml:space="preserve">в </w:t>
      </w:r>
      <w:hyperlink r:id="rId10" w:history="1">
        <w:r w:rsidRPr="0013337F">
          <w:rPr>
            <w:rFonts w:eastAsia="Calibri" w:cs="Times New Roman"/>
            <w:sz w:val="24"/>
            <w:szCs w:val="24"/>
          </w:rPr>
          <w:t>Схеме</w:t>
        </w:r>
      </w:hyperlink>
      <w:r w:rsidRPr="0013337F">
        <w:rPr>
          <w:rFonts w:eastAsia="Calibri" w:cs="Times New Roman"/>
          <w:sz w:val="24"/>
          <w:szCs w:val="24"/>
        </w:rPr>
        <w:t xml:space="preserve"> территориального планирования Московской области - основных положениях градостроительного развития, утвержденной постановлением Правительства Московской области от 11.07.2007 N 517/23;</w:t>
      </w:r>
    </w:p>
    <w:p w:rsidR="0013337F" w:rsidRPr="0013337F" w:rsidRDefault="0013337F" w:rsidP="0013337F">
      <w:pPr>
        <w:autoSpaceDE w:val="0"/>
        <w:autoSpaceDN w:val="0"/>
        <w:adjustRightInd w:val="0"/>
        <w:ind w:firstLine="980"/>
        <w:jc w:val="both"/>
        <w:rPr>
          <w:rFonts w:eastAsia="Calibri" w:cs="Times New Roman"/>
          <w:sz w:val="24"/>
          <w:szCs w:val="24"/>
        </w:rPr>
      </w:pPr>
      <w:r w:rsidRPr="0013337F">
        <w:rPr>
          <w:rFonts w:eastAsia="Calibri" w:cs="Times New Roman"/>
          <w:sz w:val="24"/>
          <w:szCs w:val="24"/>
        </w:rPr>
        <w:t xml:space="preserve">в </w:t>
      </w:r>
      <w:hyperlink r:id="rId11" w:history="1">
        <w:r w:rsidRPr="0013337F">
          <w:rPr>
            <w:rFonts w:eastAsia="Calibri" w:cs="Times New Roman"/>
            <w:sz w:val="24"/>
            <w:szCs w:val="24"/>
          </w:rPr>
          <w:t>Стратегии</w:t>
        </w:r>
      </w:hyperlink>
      <w:r w:rsidRPr="0013337F">
        <w:rPr>
          <w:rFonts w:eastAsia="Calibri" w:cs="Times New Roman"/>
          <w:sz w:val="24"/>
          <w:szCs w:val="24"/>
        </w:rPr>
        <w:t xml:space="preserve"> социально-экономического развития Московской области до 2020 года, одобренной постановлением Правительства Московской области от 15.12.2006 N 1164/49;</w:t>
      </w:r>
    </w:p>
    <w:p w:rsidR="00EC62EC" w:rsidRPr="00DA43B8" w:rsidRDefault="0013337F" w:rsidP="00DA43B8">
      <w:pPr>
        <w:autoSpaceDE w:val="0"/>
        <w:autoSpaceDN w:val="0"/>
        <w:adjustRightInd w:val="0"/>
        <w:ind w:firstLine="980"/>
        <w:jc w:val="both"/>
        <w:rPr>
          <w:rFonts w:eastAsia="Calibri" w:cs="Times New Roman"/>
          <w:sz w:val="24"/>
          <w:szCs w:val="24"/>
        </w:rPr>
      </w:pPr>
      <w:r w:rsidRPr="0013337F">
        <w:rPr>
          <w:rFonts w:eastAsia="Calibri" w:cs="Times New Roman"/>
          <w:sz w:val="24"/>
          <w:szCs w:val="24"/>
        </w:rPr>
        <w:lastRenderedPageBreak/>
        <w:t>Государственная программа Московской области «Архитектура и градостроительство Подмосковья» на 2017-2021годы до 2024года и внесении изменений в постановлении Правительства Московской области от 25.10.2016 №791/39 «Об утверждении государственной программы Московской области «Архитектура и г</w:t>
      </w:r>
      <w:r w:rsidR="00DA43B8">
        <w:rPr>
          <w:rFonts w:eastAsia="Calibri" w:cs="Times New Roman"/>
          <w:sz w:val="24"/>
          <w:szCs w:val="24"/>
        </w:rPr>
        <w:t>радостроительство Подмосковья».</w:t>
      </w:r>
    </w:p>
    <w:p w:rsidR="00E86EC2" w:rsidRPr="0013337F" w:rsidRDefault="0013337F" w:rsidP="009B21E6">
      <w:pPr>
        <w:autoSpaceDE w:val="0"/>
        <w:autoSpaceDN w:val="0"/>
        <w:adjustRightInd w:val="0"/>
        <w:ind w:firstLine="708"/>
        <w:jc w:val="both"/>
        <w:rPr>
          <w:rFonts w:cs="Times New Roman"/>
          <w:color w:val="000000" w:themeColor="text1"/>
          <w:sz w:val="24"/>
          <w:szCs w:val="24"/>
        </w:rPr>
      </w:pPr>
      <w:proofErr w:type="gramStart"/>
      <w:r w:rsidRPr="0013337F">
        <w:rPr>
          <w:rFonts w:cs="Times New Roman"/>
          <w:color w:val="000000" w:themeColor="text1"/>
          <w:sz w:val="24"/>
          <w:szCs w:val="24"/>
        </w:rPr>
        <w:t xml:space="preserve">ЗАТО </w:t>
      </w:r>
      <w:r w:rsidR="00E86EC2" w:rsidRPr="0013337F">
        <w:rPr>
          <w:rFonts w:cs="Times New Roman"/>
          <w:color w:val="000000" w:themeColor="text1"/>
          <w:sz w:val="24"/>
          <w:szCs w:val="24"/>
        </w:rPr>
        <w:t xml:space="preserve"> городской</w:t>
      </w:r>
      <w:proofErr w:type="gramEnd"/>
      <w:r w:rsidR="00E86EC2" w:rsidRPr="0013337F">
        <w:rPr>
          <w:rFonts w:cs="Times New Roman"/>
          <w:color w:val="000000" w:themeColor="text1"/>
          <w:sz w:val="24"/>
          <w:szCs w:val="24"/>
        </w:rPr>
        <w:t xml:space="preserve"> округ Молодёжный Московской области (далее – городской округ Молодёжный) – это динамично </w:t>
      </w:r>
      <w:r w:rsidR="009B21E6" w:rsidRPr="0013337F">
        <w:rPr>
          <w:rFonts w:cs="Times New Roman"/>
          <w:color w:val="000000" w:themeColor="text1"/>
          <w:sz w:val="24"/>
          <w:szCs w:val="24"/>
        </w:rPr>
        <w:t xml:space="preserve">развивающаяся </w:t>
      </w:r>
      <w:r w:rsidR="00E86EC2" w:rsidRPr="0013337F">
        <w:rPr>
          <w:rFonts w:cs="Times New Roman"/>
          <w:color w:val="000000" w:themeColor="text1"/>
          <w:sz w:val="24"/>
          <w:szCs w:val="24"/>
        </w:rPr>
        <w:t xml:space="preserve">территория, характеризующаяся сложной системой расселения, высоким потенциалом развития экономики и, прежде всего, ее инновационного сектора, высоким уровнем человеческого потенциала. Отсутствие четкой градостроительной политики последних лет отрицательно повлияло на качество проживания в городе. </w:t>
      </w:r>
    </w:p>
    <w:p w:rsidR="008F252E" w:rsidRPr="0013337F" w:rsidRDefault="00E86EC2" w:rsidP="00F82E06">
      <w:pPr>
        <w:autoSpaceDE w:val="0"/>
        <w:autoSpaceDN w:val="0"/>
        <w:adjustRightInd w:val="0"/>
        <w:ind w:firstLine="708"/>
        <w:jc w:val="both"/>
        <w:rPr>
          <w:color w:val="000000" w:themeColor="text1"/>
        </w:rPr>
      </w:pPr>
      <w:r w:rsidRPr="0013337F">
        <w:rPr>
          <w:rFonts w:cs="Times New Roman"/>
          <w:color w:val="000000" w:themeColor="text1"/>
          <w:sz w:val="24"/>
          <w:szCs w:val="24"/>
        </w:rPr>
        <w:t>У муниципалитета практически не осталось участков для строительства социальных объектов. Ориентация градостроительной деятельности исключительно на показатели объемов вводимых площадей привели к ряду очевидных проблемных ситуаций градостроительного, социального, экономического и культурного характера.</w:t>
      </w:r>
    </w:p>
    <w:p w:rsidR="008F252E" w:rsidRPr="0013337F" w:rsidRDefault="008F252E" w:rsidP="008F252E">
      <w:pPr>
        <w:autoSpaceDE w:val="0"/>
        <w:autoSpaceDN w:val="0"/>
        <w:adjustRightInd w:val="0"/>
        <w:ind w:firstLine="708"/>
        <w:jc w:val="both"/>
        <w:rPr>
          <w:rFonts w:cs="Times New Roman"/>
          <w:color w:val="000000" w:themeColor="text1"/>
          <w:sz w:val="24"/>
          <w:szCs w:val="24"/>
        </w:rPr>
      </w:pPr>
      <w:r w:rsidRPr="0013337F">
        <w:rPr>
          <w:rFonts w:cs="Times New Roman"/>
          <w:color w:val="000000" w:themeColor="text1"/>
          <w:sz w:val="24"/>
          <w:szCs w:val="24"/>
        </w:rPr>
        <w:t>За период с 2017г. по 2019г. проведена следующая работа по подготовке документов градостроительной деятельности, в том числе и местных нормативов градостроительного проектирования, территориального планирования и градостроительного зонирования:</w:t>
      </w:r>
    </w:p>
    <w:p w:rsidR="00CE6290" w:rsidRPr="0013337F" w:rsidRDefault="00CE6290" w:rsidP="008F252E">
      <w:pPr>
        <w:autoSpaceDE w:val="0"/>
        <w:autoSpaceDN w:val="0"/>
        <w:adjustRightInd w:val="0"/>
        <w:ind w:firstLine="708"/>
        <w:jc w:val="both"/>
        <w:rPr>
          <w:rFonts w:cs="Times New Roman"/>
          <w:color w:val="000000" w:themeColor="text1"/>
          <w:sz w:val="24"/>
          <w:szCs w:val="24"/>
        </w:rPr>
      </w:pPr>
      <w:r w:rsidRPr="0013337F">
        <w:rPr>
          <w:rFonts w:cs="Times New Roman"/>
          <w:color w:val="000000" w:themeColor="text1"/>
          <w:sz w:val="24"/>
          <w:szCs w:val="24"/>
        </w:rPr>
        <w:t xml:space="preserve">-В 2014 году утверждён Генеральный </w:t>
      </w:r>
      <w:proofErr w:type="gramStart"/>
      <w:r w:rsidRPr="0013337F">
        <w:rPr>
          <w:rFonts w:cs="Times New Roman"/>
          <w:color w:val="000000" w:themeColor="text1"/>
          <w:sz w:val="24"/>
          <w:szCs w:val="24"/>
        </w:rPr>
        <w:t>план</w:t>
      </w:r>
      <w:proofErr w:type="gramEnd"/>
      <w:r w:rsidRPr="0013337F">
        <w:rPr>
          <w:rFonts w:cs="Times New Roman"/>
          <w:color w:val="000000" w:themeColor="text1"/>
          <w:sz w:val="24"/>
          <w:szCs w:val="24"/>
        </w:rPr>
        <w:t xml:space="preserve"> ЗАТО городской округ Молодёжный Московской области. </w:t>
      </w:r>
    </w:p>
    <w:p w:rsidR="008F252E" w:rsidRPr="0013337F" w:rsidRDefault="00CE6290" w:rsidP="00CE6290">
      <w:pPr>
        <w:autoSpaceDE w:val="0"/>
        <w:autoSpaceDN w:val="0"/>
        <w:adjustRightInd w:val="0"/>
        <w:ind w:firstLine="708"/>
        <w:jc w:val="both"/>
        <w:rPr>
          <w:rFonts w:cs="Times New Roman"/>
          <w:color w:val="000000" w:themeColor="text1"/>
          <w:sz w:val="24"/>
          <w:szCs w:val="24"/>
        </w:rPr>
      </w:pPr>
      <w:r w:rsidRPr="0013337F">
        <w:rPr>
          <w:rFonts w:cs="Times New Roman"/>
          <w:color w:val="000000" w:themeColor="text1"/>
          <w:sz w:val="24"/>
          <w:szCs w:val="24"/>
        </w:rPr>
        <w:t>-</w:t>
      </w:r>
      <w:r w:rsidR="008F252E" w:rsidRPr="0013337F">
        <w:rPr>
          <w:rFonts w:cs="Times New Roman"/>
          <w:color w:val="000000" w:themeColor="text1"/>
          <w:sz w:val="24"/>
          <w:szCs w:val="24"/>
        </w:rPr>
        <w:t xml:space="preserve">В 2017 году утверждены Правила землепользования и застройки (части) </w:t>
      </w:r>
      <w:proofErr w:type="gramStart"/>
      <w:r w:rsidR="008F252E" w:rsidRPr="0013337F">
        <w:rPr>
          <w:rFonts w:cs="Times New Roman"/>
          <w:color w:val="000000" w:themeColor="text1"/>
          <w:sz w:val="24"/>
          <w:szCs w:val="24"/>
        </w:rPr>
        <w:t>территории</w:t>
      </w:r>
      <w:proofErr w:type="gramEnd"/>
      <w:r w:rsidR="008F252E" w:rsidRPr="0013337F">
        <w:rPr>
          <w:rFonts w:cs="Times New Roman"/>
          <w:color w:val="000000" w:themeColor="text1"/>
          <w:sz w:val="24"/>
          <w:szCs w:val="24"/>
        </w:rPr>
        <w:t xml:space="preserve"> ЗАТО городской округ Молодёжный.</w:t>
      </w:r>
    </w:p>
    <w:p w:rsidR="008F252E" w:rsidRPr="0013337F" w:rsidRDefault="00CE6290" w:rsidP="00CE6290">
      <w:pPr>
        <w:autoSpaceDE w:val="0"/>
        <w:autoSpaceDN w:val="0"/>
        <w:adjustRightInd w:val="0"/>
        <w:ind w:firstLine="708"/>
        <w:jc w:val="both"/>
        <w:rPr>
          <w:rFonts w:cs="Times New Roman"/>
          <w:color w:val="000000" w:themeColor="text1"/>
          <w:sz w:val="24"/>
          <w:szCs w:val="24"/>
        </w:rPr>
      </w:pPr>
      <w:r w:rsidRPr="0013337F">
        <w:rPr>
          <w:rFonts w:cs="Times New Roman"/>
          <w:color w:val="000000" w:themeColor="text1"/>
          <w:sz w:val="24"/>
          <w:szCs w:val="24"/>
        </w:rPr>
        <w:t>-В 2018</w:t>
      </w:r>
      <w:r w:rsidR="008F252E" w:rsidRPr="0013337F">
        <w:rPr>
          <w:rFonts w:cs="Times New Roman"/>
          <w:color w:val="000000" w:themeColor="text1"/>
          <w:sz w:val="24"/>
          <w:szCs w:val="24"/>
        </w:rPr>
        <w:t xml:space="preserve"> году утверждены местные нормативы градостроительного </w:t>
      </w:r>
      <w:proofErr w:type="gramStart"/>
      <w:r w:rsidR="008F252E" w:rsidRPr="0013337F">
        <w:rPr>
          <w:rFonts w:cs="Times New Roman"/>
          <w:color w:val="000000" w:themeColor="text1"/>
          <w:sz w:val="24"/>
          <w:szCs w:val="24"/>
        </w:rPr>
        <w:t>проектирования</w:t>
      </w:r>
      <w:proofErr w:type="gramEnd"/>
      <w:r w:rsidR="008F252E" w:rsidRPr="0013337F">
        <w:rPr>
          <w:rFonts w:cs="Times New Roman"/>
          <w:color w:val="000000" w:themeColor="text1"/>
          <w:sz w:val="24"/>
          <w:szCs w:val="24"/>
        </w:rPr>
        <w:t xml:space="preserve"> </w:t>
      </w:r>
      <w:r w:rsidRPr="0013337F">
        <w:rPr>
          <w:rFonts w:cs="Times New Roman"/>
          <w:color w:val="000000" w:themeColor="text1"/>
          <w:sz w:val="24"/>
          <w:szCs w:val="24"/>
        </w:rPr>
        <w:t>ЗАТО городской округ Молодёжный Московской области</w:t>
      </w:r>
      <w:r w:rsidR="008F252E" w:rsidRPr="0013337F">
        <w:rPr>
          <w:rFonts w:cs="Times New Roman"/>
          <w:color w:val="000000" w:themeColor="text1"/>
          <w:sz w:val="24"/>
          <w:szCs w:val="24"/>
        </w:rPr>
        <w:t>.</w:t>
      </w:r>
    </w:p>
    <w:p w:rsidR="00CE6290" w:rsidRPr="0013337F" w:rsidRDefault="00CE6290" w:rsidP="00CE6290">
      <w:pPr>
        <w:autoSpaceDE w:val="0"/>
        <w:autoSpaceDN w:val="0"/>
        <w:adjustRightInd w:val="0"/>
        <w:ind w:firstLine="708"/>
        <w:jc w:val="both"/>
        <w:rPr>
          <w:rFonts w:cs="Times New Roman"/>
          <w:color w:val="000000" w:themeColor="text1"/>
          <w:sz w:val="24"/>
          <w:szCs w:val="24"/>
        </w:rPr>
      </w:pPr>
      <w:r w:rsidRPr="0013337F">
        <w:rPr>
          <w:rFonts w:cs="Times New Roman"/>
          <w:color w:val="000000" w:themeColor="text1"/>
          <w:sz w:val="24"/>
          <w:szCs w:val="24"/>
        </w:rPr>
        <w:t xml:space="preserve">-В 2018 - 2019гг. </w:t>
      </w:r>
      <w:proofErr w:type="gramStart"/>
      <w:r w:rsidRPr="0013337F">
        <w:rPr>
          <w:rFonts w:cs="Times New Roman"/>
          <w:color w:val="000000" w:themeColor="text1"/>
          <w:sz w:val="24"/>
          <w:szCs w:val="24"/>
        </w:rPr>
        <w:t>вносится  изменения</w:t>
      </w:r>
      <w:proofErr w:type="gramEnd"/>
      <w:r w:rsidRPr="0013337F">
        <w:rPr>
          <w:rFonts w:cs="Times New Roman"/>
          <w:color w:val="000000" w:themeColor="text1"/>
          <w:sz w:val="24"/>
          <w:szCs w:val="24"/>
        </w:rPr>
        <w:t xml:space="preserve"> в  утвержденный Генеральный план ЗАТО городской округ Молодёжный Московской области.</w:t>
      </w:r>
    </w:p>
    <w:p w:rsidR="008F252E" w:rsidRPr="0013337F" w:rsidRDefault="00CE6290" w:rsidP="00CE6290">
      <w:pPr>
        <w:autoSpaceDE w:val="0"/>
        <w:autoSpaceDN w:val="0"/>
        <w:adjustRightInd w:val="0"/>
        <w:ind w:firstLine="708"/>
        <w:jc w:val="both"/>
        <w:rPr>
          <w:rFonts w:cs="Times New Roman"/>
          <w:color w:val="000000" w:themeColor="text1"/>
          <w:sz w:val="24"/>
          <w:szCs w:val="24"/>
        </w:rPr>
      </w:pPr>
      <w:r w:rsidRPr="0013337F">
        <w:rPr>
          <w:rFonts w:cs="Times New Roman"/>
          <w:color w:val="000000" w:themeColor="text1"/>
          <w:sz w:val="24"/>
          <w:szCs w:val="24"/>
        </w:rPr>
        <w:t xml:space="preserve">- В 2019гг. </w:t>
      </w:r>
      <w:r w:rsidR="00F82E06" w:rsidRPr="0013337F">
        <w:rPr>
          <w:rFonts w:cs="Times New Roman"/>
          <w:color w:val="000000" w:themeColor="text1"/>
          <w:sz w:val="24"/>
          <w:szCs w:val="24"/>
        </w:rPr>
        <w:t>вносятся</w:t>
      </w:r>
      <w:r w:rsidRPr="0013337F">
        <w:rPr>
          <w:rFonts w:cs="Times New Roman"/>
          <w:color w:val="000000" w:themeColor="text1"/>
          <w:sz w:val="24"/>
          <w:szCs w:val="24"/>
        </w:rPr>
        <w:t xml:space="preserve"> изменения в утвержденные правила землепользования и застройки части </w:t>
      </w:r>
      <w:proofErr w:type="gramStart"/>
      <w:r w:rsidRPr="0013337F">
        <w:rPr>
          <w:rFonts w:cs="Times New Roman"/>
          <w:color w:val="000000" w:themeColor="text1"/>
          <w:sz w:val="24"/>
          <w:szCs w:val="24"/>
        </w:rPr>
        <w:t>территории</w:t>
      </w:r>
      <w:proofErr w:type="gramEnd"/>
      <w:r w:rsidRPr="0013337F">
        <w:rPr>
          <w:rFonts w:cs="Times New Roman"/>
          <w:color w:val="000000" w:themeColor="text1"/>
          <w:sz w:val="24"/>
          <w:szCs w:val="24"/>
        </w:rPr>
        <w:t xml:space="preserve"> ЗАТО городской округ Молодёжный Московской области. </w:t>
      </w:r>
    </w:p>
    <w:p w:rsidR="00E86EC2" w:rsidRPr="0013337F" w:rsidRDefault="008F252E" w:rsidP="00F82E06">
      <w:pPr>
        <w:autoSpaceDE w:val="0"/>
        <w:autoSpaceDN w:val="0"/>
        <w:adjustRightInd w:val="0"/>
        <w:ind w:firstLine="708"/>
        <w:jc w:val="both"/>
        <w:rPr>
          <w:rFonts w:cs="Times New Roman"/>
          <w:color w:val="000000" w:themeColor="text1"/>
          <w:sz w:val="24"/>
          <w:szCs w:val="24"/>
        </w:rPr>
      </w:pPr>
      <w:r w:rsidRPr="0013337F">
        <w:rPr>
          <w:rFonts w:cs="Times New Roman"/>
          <w:color w:val="000000" w:themeColor="text1"/>
          <w:sz w:val="24"/>
          <w:szCs w:val="24"/>
        </w:rPr>
        <w:t xml:space="preserve">Документы территориального планирования, градостроительного зонирования, документация по планировке территорий являются важнейшим элементом при разработке инвестиционных программ, формировании перечня </w:t>
      </w:r>
      <w:proofErr w:type="gramStart"/>
      <w:r w:rsidRPr="0013337F">
        <w:rPr>
          <w:rFonts w:cs="Times New Roman"/>
          <w:color w:val="000000" w:themeColor="text1"/>
          <w:sz w:val="24"/>
          <w:szCs w:val="24"/>
        </w:rPr>
        <w:t>инвестиционных  проектов</w:t>
      </w:r>
      <w:proofErr w:type="gramEnd"/>
      <w:r w:rsidRPr="0013337F">
        <w:rPr>
          <w:rFonts w:cs="Times New Roman"/>
          <w:color w:val="000000" w:themeColor="text1"/>
          <w:sz w:val="24"/>
          <w:szCs w:val="24"/>
        </w:rPr>
        <w:t>, финансируемых из областного и местных бюджетов, схем и проектов развития инженерной, транспортной и социальной инфраструктур, территориальных комплексных схем природопользования, защиты территорий от чрезвычайных ситуаций.</w:t>
      </w:r>
    </w:p>
    <w:p w:rsidR="00817691" w:rsidRDefault="00817691" w:rsidP="0013337F">
      <w:pPr>
        <w:autoSpaceDE w:val="0"/>
        <w:autoSpaceDN w:val="0"/>
        <w:adjustRightInd w:val="0"/>
        <w:ind w:firstLine="980"/>
        <w:jc w:val="both"/>
        <w:rPr>
          <w:rFonts w:eastAsia="Times New Roman" w:cs="Times New Roman"/>
          <w:b/>
          <w:bCs/>
          <w:sz w:val="24"/>
          <w:szCs w:val="24"/>
        </w:rPr>
      </w:pPr>
    </w:p>
    <w:p w:rsidR="0013337F" w:rsidRPr="00817691" w:rsidRDefault="00DA43B8" w:rsidP="0013337F">
      <w:pPr>
        <w:autoSpaceDE w:val="0"/>
        <w:autoSpaceDN w:val="0"/>
        <w:adjustRightInd w:val="0"/>
        <w:ind w:firstLine="980"/>
        <w:jc w:val="both"/>
        <w:rPr>
          <w:rFonts w:eastAsia="Calibri" w:cs="Times New Roman"/>
          <w:b/>
          <w:sz w:val="24"/>
          <w:szCs w:val="24"/>
        </w:rPr>
      </w:pPr>
      <w:r>
        <w:rPr>
          <w:rFonts w:eastAsia="Times New Roman" w:cs="Times New Roman"/>
          <w:b/>
          <w:bCs/>
          <w:sz w:val="24"/>
          <w:szCs w:val="24"/>
        </w:rPr>
        <w:t>4</w:t>
      </w:r>
      <w:r w:rsidR="00D652DB" w:rsidRPr="00817691">
        <w:rPr>
          <w:rFonts w:eastAsia="Times New Roman" w:cs="Times New Roman"/>
          <w:b/>
          <w:bCs/>
          <w:sz w:val="24"/>
          <w:szCs w:val="24"/>
        </w:rPr>
        <w:t>.</w:t>
      </w:r>
      <w:r w:rsidR="0013337F" w:rsidRPr="00817691">
        <w:rPr>
          <w:rFonts w:eastAsia="Calibri" w:cs="Times New Roman"/>
          <w:b/>
          <w:sz w:val="24"/>
          <w:szCs w:val="24"/>
        </w:rPr>
        <w:t xml:space="preserve"> Современные </w:t>
      </w:r>
      <w:proofErr w:type="gramStart"/>
      <w:r w:rsidR="0013337F" w:rsidRPr="00817691">
        <w:rPr>
          <w:rFonts w:eastAsia="Calibri" w:cs="Times New Roman"/>
          <w:b/>
          <w:sz w:val="24"/>
          <w:szCs w:val="24"/>
        </w:rPr>
        <w:t>проблемы</w:t>
      </w:r>
      <w:proofErr w:type="gramEnd"/>
      <w:r w:rsidR="0013337F" w:rsidRPr="00817691">
        <w:rPr>
          <w:rFonts w:eastAsia="Calibri" w:cs="Times New Roman"/>
          <w:b/>
          <w:sz w:val="24"/>
          <w:szCs w:val="24"/>
        </w:rPr>
        <w:t xml:space="preserve"> ЗАТО городской округ Молодёжный Московской области в сфере архитектуры и градостроительства</w:t>
      </w:r>
    </w:p>
    <w:p w:rsidR="009B21E6" w:rsidRDefault="009B21E6" w:rsidP="0013337F">
      <w:pPr>
        <w:autoSpaceDE w:val="0"/>
        <w:autoSpaceDN w:val="0"/>
        <w:adjustRightInd w:val="0"/>
        <w:ind w:left="720"/>
        <w:jc w:val="center"/>
        <w:outlineLvl w:val="1"/>
        <w:rPr>
          <w:rFonts w:eastAsia="Times New Roman" w:cs="Times New Roman"/>
          <w:b/>
          <w:bCs/>
          <w:sz w:val="24"/>
          <w:szCs w:val="24"/>
        </w:rPr>
      </w:pPr>
    </w:p>
    <w:p w:rsidR="00D652DB" w:rsidRPr="00D652DB" w:rsidRDefault="00D652DB" w:rsidP="009B21E6">
      <w:pPr>
        <w:autoSpaceDE w:val="0"/>
        <w:autoSpaceDN w:val="0"/>
        <w:adjustRightInd w:val="0"/>
        <w:ind w:firstLine="708"/>
        <w:rPr>
          <w:rFonts w:cs="Times New Roman"/>
          <w:sz w:val="24"/>
          <w:szCs w:val="24"/>
        </w:rPr>
      </w:pPr>
      <w:r w:rsidRPr="00D652DB">
        <w:rPr>
          <w:rFonts w:cs="Times New Roman"/>
          <w:sz w:val="24"/>
          <w:szCs w:val="24"/>
        </w:rPr>
        <w:t>Наиболее значимыми и очеви</w:t>
      </w:r>
      <w:r>
        <w:rPr>
          <w:rFonts w:cs="Times New Roman"/>
          <w:sz w:val="24"/>
          <w:szCs w:val="24"/>
        </w:rPr>
        <w:t xml:space="preserve">дными сегодня являются проблемы </w:t>
      </w:r>
      <w:r w:rsidRPr="00D652DB">
        <w:rPr>
          <w:rFonts w:cs="Times New Roman"/>
          <w:sz w:val="24"/>
          <w:szCs w:val="24"/>
        </w:rPr>
        <w:t>градостроительной организации пространства округа и, следовательно,</w:t>
      </w:r>
    </w:p>
    <w:p w:rsidR="00D652DB" w:rsidRPr="00D652DB" w:rsidRDefault="00D652DB" w:rsidP="00D652DB">
      <w:pPr>
        <w:autoSpaceDE w:val="0"/>
        <w:autoSpaceDN w:val="0"/>
        <w:adjustRightInd w:val="0"/>
        <w:rPr>
          <w:rFonts w:cs="Times New Roman"/>
          <w:sz w:val="24"/>
          <w:szCs w:val="24"/>
        </w:rPr>
      </w:pPr>
      <w:r w:rsidRPr="00D652DB">
        <w:rPr>
          <w:rFonts w:cs="Times New Roman"/>
          <w:sz w:val="24"/>
          <w:szCs w:val="24"/>
        </w:rPr>
        <w:t>организации и качества жизни населения.</w:t>
      </w:r>
    </w:p>
    <w:p w:rsidR="00D652DB" w:rsidRPr="00D652DB" w:rsidRDefault="00D652DB" w:rsidP="009B21E6">
      <w:pPr>
        <w:autoSpaceDE w:val="0"/>
        <w:autoSpaceDN w:val="0"/>
        <w:adjustRightInd w:val="0"/>
        <w:ind w:firstLine="708"/>
        <w:rPr>
          <w:rFonts w:cs="Times New Roman"/>
          <w:sz w:val="24"/>
          <w:szCs w:val="24"/>
        </w:rPr>
      </w:pPr>
      <w:r w:rsidRPr="00D652DB">
        <w:rPr>
          <w:rFonts w:cs="Times New Roman"/>
          <w:sz w:val="24"/>
          <w:szCs w:val="24"/>
        </w:rPr>
        <w:t>Возникло серьезное отстава</w:t>
      </w:r>
      <w:r>
        <w:rPr>
          <w:rFonts w:cs="Times New Roman"/>
          <w:sz w:val="24"/>
          <w:szCs w:val="24"/>
        </w:rPr>
        <w:t xml:space="preserve">ние в темпах роста транспортной </w:t>
      </w:r>
      <w:r w:rsidRPr="00D652DB">
        <w:rPr>
          <w:rFonts w:cs="Times New Roman"/>
          <w:sz w:val="24"/>
          <w:szCs w:val="24"/>
        </w:rPr>
        <w:t>и инженерной инфраструктур.</w:t>
      </w:r>
    </w:p>
    <w:p w:rsidR="00D652DB" w:rsidRPr="00D652DB" w:rsidRDefault="00D652DB" w:rsidP="00E61F74">
      <w:pPr>
        <w:autoSpaceDE w:val="0"/>
        <w:autoSpaceDN w:val="0"/>
        <w:adjustRightInd w:val="0"/>
        <w:ind w:firstLine="708"/>
        <w:rPr>
          <w:rFonts w:cs="Times New Roman"/>
          <w:sz w:val="24"/>
          <w:szCs w:val="24"/>
        </w:rPr>
      </w:pPr>
      <w:r w:rsidRPr="00D652DB">
        <w:rPr>
          <w:rFonts w:cs="Times New Roman"/>
          <w:sz w:val="24"/>
          <w:szCs w:val="24"/>
        </w:rPr>
        <w:t>Назрела необходимост</w:t>
      </w:r>
      <w:r>
        <w:rPr>
          <w:rFonts w:cs="Times New Roman"/>
          <w:sz w:val="24"/>
          <w:szCs w:val="24"/>
        </w:rPr>
        <w:t xml:space="preserve">ь градостроительными средствами </w:t>
      </w:r>
      <w:r w:rsidRPr="00D652DB">
        <w:rPr>
          <w:rFonts w:cs="Times New Roman"/>
          <w:sz w:val="24"/>
          <w:szCs w:val="24"/>
        </w:rPr>
        <w:t>отрегулировать возникшую диспропорцию в различных аспектах</w:t>
      </w:r>
    </w:p>
    <w:p w:rsidR="00D652DB" w:rsidRPr="00D652DB" w:rsidRDefault="00D652DB" w:rsidP="00D652DB">
      <w:pPr>
        <w:autoSpaceDE w:val="0"/>
        <w:autoSpaceDN w:val="0"/>
        <w:adjustRightInd w:val="0"/>
        <w:rPr>
          <w:rFonts w:cs="Times New Roman"/>
          <w:sz w:val="24"/>
          <w:szCs w:val="24"/>
        </w:rPr>
      </w:pPr>
      <w:r w:rsidRPr="00D652DB">
        <w:rPr>
          <w:rFonts w:cs="Times New Roman"/>
          <w:sz w:val="24"/>
          <w:szCs w:val="24"/>
        </w:rPr>
        <w:t>территориального развития и учест</w:t>
      </w:r>
      <w:r>
        <w:rPr>
          <w:rFonts w:cs="Times New Roman"/>
          <w:sz w:val="24"/>
          <w:szCs w:val="24"/>
        </w:rPr>
        <w:t xml:space="preserve">ь необходимость согласованного, </w:t>
      </w:r>
      <w:r w:rsidRPr="00D652DB">
        <w:rPr>
          <w:rFonts w:cs="Times New Roman"/>
          <w:sz w:val="24"/>
          <w:szCs w:val="24"/>
        </w:rPr>
        <w:t xml:space="preserve">совместного развития инфраструктуры </w:t>
      </w:r>
      <w:r w:rsidR="006630A8">
        <w:rPr>
          <w:rFonts w:cs="Times New Roman"/>
          <w:sz w:val="24"/>
          <w:szCs w:val="24"/>
        </w:rPr>
        <w:t xml:space="preserve">ЗАТО городской округ </w:t>
      </w:r>
      <w:proofErr w:type="gramStart"/>
      <w:r w:rsidR="006630A8">
        <w:rPr>
          <w:rFonts w:cs="Times New Roman"/>
          <w:sz w:val="24"/>
          <w:szCs w:val="24"/>
        </w:rPr>
        <w:t>Молодёжный</w:t>
      </w:r>
      <w:r w:rsidR="003F7513">
        <w:rPr>
          <w:rFonts w:cs="Times New Roman"/>
          <w:sz w:val="24"/>
          <w:szCs w:val="24"/>
        </w:rPr>
        <w:t xml:space="preserve"> </w:t>
      </w:r>
      <w:r w:rsidRPr="00D652DB">
        <w:rPr>
          <w:rFonts w:cs="Times New Roman"/>
          <w:sz w:val="24"/>
          <w:szCs w:val="24"/>
        </w:rPr>
        <w:t xml:space="preserve"> Московской</w:t>
      </w:r>
      <w:proofErr w:type="gramEnd"/>
      <w:r w:rsidRPr="00D652DB">
        <w:rPr>
          <w:rFonts w:cs="Times New Roman"/>
          <w:sz w:val="24"/>
          <w:szCs w:val="24"/>
        </w:rPr>
        <w:t xml:space="preserve"> области.</w:t>
      </w:r>
    </w:p>
    <w:p w:rsidR="00D652DB" w:rsidRDefault="00D652DB" w:rsidP="009B21E6">
      <w:pPr>
        <w:autoSpaceDE w:val="0"/>
        <w:autoSpaceDN w:val="0"/>
        <w:adjustRightInd w:val="0"/>
        <w:ind w:firstLine="708"/>
        <w:rPr>
          <w:rFonts w:cs="Times New Roman"/>
          <w:sz w:val="24"/>
          <w:szCs w:val="24"/>
        </w:rPr>
      </w:pPr>
      <w:r w:rsidRPr="00D652DB">
        <w:rPr>
          <w:rFonts w:cs="Times New Roman"/>
          <w:sz w:val="24"/>
          <w:szCs w:val="24"/>
        </w:rPr>
        <w:t>Существенным фактором,</w:t>
      </w:r>
      <w:r>
        <w:rPr>
          <w:rFonts w:cs="Times New Roman"/>
          <w:sz w:val="24"/>
          <w:szCs w:val="24"/>
        </w:rPr>
        <w:t xml:space="preserve"> приводящим к несогласованности </w:t>
      </w:r>
      <w:r w:rsidRPr="00D652DB">
        <w:rPr>
          <w:rFonts w:cs="Times New Roman"/>
          <w:sz w:val="24"/>
          <w:szCs w:val="24"/>
        </w:rPr>
        <w:t>в принятии решений по градос</w:t>
      </w:r>
      <w:r>
        <w:rPr>
          <w:rFonts w:cs="Times New Roman"/>
          <w:sz w:val="24"/>
          <w:szCs w:val="24"/>
        </w:rPr>
        <w:t xml:space="preserve">троительному развитию, является </w:t>
      </w:r>
      <w:r w:rsidRPr="00D652DB">
        <w:rPr>
          <w:rFonts w:cs="Times New Roman"/>
          <w:sz w:val="24"/>
          <w:szCs w:val="24"/>
        </w:rPr>
        <w:t>отсутствие механизма систематиза</w:t>
      </w:r>
      <w:r>
        <w:rPr>
          <w:rFonts w:cs="Times New Roman"/>
          <w:sz w:val="24"/>
          <w:szCs w:val="24"/>
        </w:rPr>
        <w:t xml:space="preserve">ции, адаптации и стандартизации </w:t>
      </w:r>
      <w:r w:rsidRPr="00D652DB">
        <w:rPr>
          <w:rFonts w:cs="Times New Roman"/>
          <w:sz w:val="24"/>
          <w:szCs w:val="24"/>
        </w:rPr>
        <w:t>пространственных данных о территории городского округа в виде</w:t>
      </w:r>
      <w:r w:rsidR="003F7513">
        <w:rPr>
          <w:rFonts w:cs="Times New Roman"/>
          <w:sz w:val="24"/>
          <w:szCs w:val="24"/>
        </w:rPr>
        <w:t xml:space="preserve"> </w:t>
      </w:r>
      <w:r w:rsidRPr="00D652DB">
        <w:rPr>
          <w:rFonts w:cs="Times New Roman"/>
          <w:sz w:val="24"/>
          <w:szCs w:val="24"/>
        </w:rPr>
        <w:t>прозрачных схем обм</w:t>
      </w:r>
      <w:r>
        <w:rPr>
          <w:rFonts w:cs="Times New Roman"/>
          <w:sz w:val="24"/>
          <w:szCs w:val="24"/>
        </w:rPr>
        <w:t xml:space="preserve">ена пространственными данными </w:t>
      </w:r>
      <w:r w:rsidRPr="00D652DB">
        <w:rPr>
          <w:rFonts w:cs="Times New Roman"/>
          <w:sz w:val="24"/>
          <w:szCs w:val="24"/>
        </w:rPr>
        <w:t>с заинтересованными субъектами в рамках информационных систем</w:t>
      </w:r>
      <w:r w:rsidR="003F7513">
        <w:rPr>
          <w:rFonts w:cs="Times New Roman"/>
          <w:sz w:val="24"/>
          <w:szCs w:val="24"/>
        </w:rPr>
        <w:t xml:space="preserve"> </w:t>
      </w:r>
      <w:r w:rsidRPr="00D652DB">
        <w:rPr>
          <w:rFonts w:cs="Times New Roman"/>
          <w:sz w:val="24"/>
          <w:szCs w:val="24"/>
        </w:rPr>
        <w:t>обеспечения градостроительной деятельности, поддержание единой</w:t>
      </w:r>
      <w:r w:rsidR="003F7513">
        <w:rPr>
          <w:rFonts w:cs="Times New Roman"/>
          <w:sz w:val="24"/>
          <w:szCs w:val="24"/>
        </w:rPr>
        <w:t xml:space="preserve"> </w:t>
      </w:r>
      <w:r w:rsidRPr="00D652DB">
        <w:rPr>
          <w:rFonts w:cs="Times New Roman"/>
          <w:sz w:val="24"/>
          <w:szCs w:val="24"/>
        </w:rPr>
        <w:t>актуальной базы пространственных данных на территории городского</w:t>
      </w:r>
      <w:r w:rsidR="003F7513">
        <w:rPr>
          <w:rFonts w:cs="Times New Roman"/>
          <w:sz w:val="24"/>
          <w:szCs w:val="24"/>
        </w:rPr>
        <w:t xml:space="preserve"> </w:t>
      </w:r>
      <w:r w:rsidRPr="00D652DB">
        <w:rPr>
          <w:rFonts w:cs="Times New Roman"/>
          <w:sz w:val="24"/>
          <w:szCs w:val="24"/>
        </w:rPr>
        <w:t xml:space="preserve">округа, ведение пространственной базы </w:t>
      </w:r>
      <w:r w:rsidRPr="00D652DB">
        <w:rPr>
          <w:rFonts w:cs="Times New Roman"/>
          <w:sz w:val="24"/>
          <w:szCs w:val="24"/>
        </w:rPr>
        <w:lastRenderedPageBreak/>
        <w:t>данных с информацией</w:t>
      </w:r>
      <w:r w:rsidR="003F7513">
        <w:rPr>
          <w:rFonts w:cs="Times New Roman"/>
          <w:sz w:val="24"/>
          <w:szCs w:val="24"/>
        </w:rPr>
        <w:t xml:space="preserve"> </w:t>
      </w:r>
      <w:r w:rsidRPr="00D652DB">
        <w:rPr>
          <w:rFonts w:cs="Times New Roman"/>
          <w:sz w:val="24"/>
          <w:szCs w:val="24"/>
        </w:rPr>
        <w:t>о планируемых пространственных преобразованиях и об изменениях</w:t>
      </w:r>
      <w:r w:rsidR="003F7513">
        <w:rPr>
          <w:rFonts w:cs="Times New Roman"/>
          <w:sz w:val="24"/>
          <w:szCs w:val="24"/>
        </w:rPr>
        <w:t xml:space="preserve"> </w:t>
      </w:r>
      <w:r w:rsidRPr="00D652DB">
        <w:rPr>
          <w:rFonts w:cs="Times New Roman"/>
          <w:sz w:val="24"/>
          <w:szCs w:val="24"/>
        </w:rPr>
        <w:t>фактического состояния территории городского округа.</w:t>
      </w:r>
    </w:p>
    <w:p w:rsidR="00817691" w:rsidRPr="00D652DB" w:rsidRDefault="00817691" w:rsidP="009B21E6">
      <w:pPr>
        <w:autoSpaceDE w:val="0"/>
        <w:autoSpaceDN w:val="0"/>
        <w:adjustRightInd w:val="0"/>
        <w:ind w:firstLine="708"/>
        <w:rPr>
          <w:rFonts w:cs="Times New Roman"/>
          <w:sz w:val="24"/>
          <w:szCs w:val="24"/>
        </w:rPr>
      </w:pPr>
    </w:p>
    <w:p w:rsidR="00D652DB" w:rsidRPr="00D652DB" w:rsidRDefault="00DA43B8" w:rsidP="00D652DB">
      <w:pPr>
        <w:autoSpaceDE w:val="0"/>
        <w:autoSpaceDN w:val="0"/>
        <w:adjustRightInd w:val="0"/>
        <w:ind w:left="720"/>
        <w:jc w:val="center"/>
        <w:outlineLvl w:val="1"/>
        <w:rPr>
          <w:rFonts w:eastAsia="Times New Roman" w:cs="Times New Roman"/>
          <w:b/>
          <w:sz w:val="24"/>
          <w:szCs w:val="24"/>
        </w:rPr>
      </w:pPr>
      <w:r>
        <w:rPr>
          <w:rFonts w:eastAsia="Times New Roman" w:cs="Times New Roman"/>
          <w:b/>
          <w:sz w:val="24"/>
          <w:szCs w:val="24"/>
        </w:rPr>
        <w:t>4</w:t>
      </w:r>
      <w:r w:rsidR="00817691">
        <w:rPr>
          <w:rFonts w:eastAsia="Times New Roman" w:cs="Times New Roman"/>
          <w:b/>
          <w:sz w:val="24"/>
          <w:szCs w:val="24"/>
        </w:rPr>
        <w:t>.1</w:t>
      </w:r>
      <w:r w:rsidR="00D652DB" w:rsidRPr="00D652DB">
        <w:rPr>
          <w:rFonts w:eastAsia="Times New Roman" w:cs="Times New Roman"/>
          <w:b/>
          <w:sz w:val="24"/>
          <w:szCs w:val="24"/>
        </w:rPr>
        <w:t>. Инерционный прогноз развития сферы реализации</w:t>
      </w:r>
    </w:p>
    <w:p w:rsidR="00D652DB" w:rsidRDefault="00D652DB" w:rsidP="00D652DB">
      <w:pPr>
        <w:autoSpaceDE w:val="0"/>
        <w:autoSpaceDN w:val="0"/>
        <w:adjustRightInd w:val="0"/>
        <w:ind w:left="720"/>
        <w:jc w:val="center"/>
        <w:outlineLvl w:val="1"/>
        <w:rPr>
          <w:rFonts w:eastAsia="Times New Roman" w:cs="Times New Roman"/>
          <w:b/>
          <w:sz w:val="24"/>
          <w:szCs w:val="24"/>
        </w:rPr>
      </w:pPr>
      <w:r w:rsidRPr="00D652DB">
        <w:rPr>
          <w:rFonts w:eastAsia="Times New Roman" w:cs="Times New Roman"/>
          <w:b/>
          <w:sz w:val="24"/>
          <w:szCs w:val="24"/>
        </w:rPr>
        <w:t>муниципальной программы</w:t>
      </w:r>
    </w:p>
    <w:p w:rsidR="009B21E6" w:rsidRPr="00D652DB" w:rsidRDefault="009B21E6" w:rsidP="00D652DB">
      <w:pPr>
        <w:autoSpaceDE w:val="0"/>
        <w:autoSpaceDN w:val="0"/>
        <w:adjustRightInd w:val="0"/>
        <w:ind w:left="720"/>
        <w:jc w:val="center"/>
        <w:outlineLvl w:val="1"/>
        <w:rPr>
          <w:rFonts w:eastAsia="Times New Roman" w:cs="Times New Roman"/>
          <w:b/>
          <w:sz w:val="24"/>
          <w:szCs w:val="24"/>
        </w:rPr>
      </w:pPr>
    </w:p>
    <w:p w:rsidR="00D652DB" w:rsidRPr="00D652DB" w:rsidRDefault="00D652DB" w:rsidP="009B21E6">
      <w:pPr>
        <w:autoSpaceDE w:val="0"/>
        <w:autoSpaceDN w:val="0"/>
        <w:adjustRightInd w:val="0"/>
        <w:ind w:firstLine="708"/>
        <w:jc w:val="both"/>
        <w:outlineLvl w:val="1"/>
        <w:rPr>
          <w:rFonts w:eastAsia="Times New Roman" w:cs="Times New Roman"/>
          <w:sz w:val="24"/>
          <w:szCs w:val="24"/>
        </w:rPr>
      </w:pPr>
      <w:r w:rsidRPr="00D652DB">
        <w:rPr>
          <w:rFonts w:eastAsia="Times New Roman" w:cs="Times New Roman"/>
          <w:sz w:val="24"/>
          <w:szCs w:val="24"/>
        </w:rPr>
        <w:t xml:space="preserve">Инерционный прогноз развития пространственной </w:t>
      </w:r>
      <w:proofErr w:type="gramStart"/>
      <w:r w:rsidRPr="00D652DB">
        <w:rPr>
          <w:rFonts w:eastAsia="Times New Roman" w:cs="Times New Roman"/>
          <w:sz w:val="24"/>
          <w:szCs w:val="24"/>
        </w:rPr>
        <w:t>организации</w:t>
      </w:r>
      <w:proofErr w:type="gramEnd"/>
      <w:r w:rsidR="003F7513">
        <w:rPr>
          <w:rFonts w:eastAsia="Times New Roman" w:cs="Times New Roman"/>
          <w:sz w:val="24"/>
          <w:szCs w:val="24"/>
        </w:rPr>
        <w:t xml:space="preserve"> </w:t>
      </w:r>
      <w:r w:rsidR="006630A8">
        <w:rPr>
          <w:rFonts w:eastAsia="Times New Roman" w:cs="Times New Roman"/>
          <w:sz w:val="24"/>
          <w:szCs w:val="24"/>
        </w:rPr>
        <w:t>ЗАТО городской округ Молодёжный</w:t>
      </w:r>
      <w:r w:rsidRPr="00D652DB">
        <w:rPr>
          <w:rFonts w:eastAsia="Times New Roman" w:cs="Times New Roman"/>
          <w:sz w:val="24"/>
          <w:szCs w:val="24"/>
        </w:rPr>
        <w:t xml:space="preserve"> и сферы реализации муниципальной программы</w:t>
      </w:r>
      <w:r>
        <w:rPr>
          <w:rFonts w:eastAsia="Times New Roman" w:cs="Times New Roman"/>
          <w:sz w:val="24"/>
          <w:szCs w:val="24"/>
        </w:rPr>
        <w:t xml:space="preserve"> в</w:t>
      </w:r>
      <w:r w:rsidRPr="00D652DB">
        <w:rPr>
          <w:rFonts w:eastAsia="Times New Roman" w:cs="Times New Roman"/>
          <w:sz w:val="24"/>
          <w:szCs w:val="24"/>
        </w:rPr>
        <w:t xml:space="preserve"> частности приведет к:</w:t>
      </w:r>
    </w:p>
    <w:p w:rsidR="00D652DB" w:rsidRPr="00D652DB" w:rsidRDefault="00D652DB" w:rsidP="009B21E6">
      <w:pPr>
        <w:autoSpaceDE w:val="0"/>
        <w:autoSpaceDN w:val="0"/>
        <w:adjustRightInd w:val="0"/>
        <w:jc w:val="both"/>
        <w:outlineLvl w:val="1"/>
        <w:rPr>
          <w:rFonts w:eastAsia="Times New Roman" w:cs="Times New Roman"/>
          <w:sz w:val="24"/>
          <w:szCs w:val="24"/>
        </w:rPr>
      </w:pPr>
      <w:r w:rsidRPr="00D652DB">
        <w:rPr>
          <w:rFonts w:eastAsia="Times New Roman" w:cs="Times New Roman"/>
          <w:sz w:val="24"/>
          <w:szCs w:val="24"/>
        </w:rPr>
        <w:t>- неудовлетворительной ситуации с транспортной инфраструктурой,</w:t>
      </w:r>
      <w:r w:rsidR="003F7513">
        <w:rPr>
          <w:rFonts w:eastAsia="Times New Roman" w:cs="Times New Roman"/>
          <w:sz w:val="24"/>
          <w:szCs w:val="24"/>
        </w:rPr>
        <w:t xml:space="preserve"> </w:t>
      </w:r>
      <w:r w:rsidRPr="00D652DB">
        <w:rPr>
          <w:rFonts w:eastAsia="Times New Roman" w:cs="Times New Roman"/>
          <w:sz w:val="24"/>
          <w:szCs w:val="24"/>
        </w:rPr>
        <w:t>обусловленной неразвитостью улично-дорожной сети, отсутствием мест</w:t>
      </w:r>
    </w:p>
    <w:p w:rsidR="00D652DB" w:rsidRPr="00D652DB" w:rsidRDefault="00D652DB" w:rsidP="009B21E6">
      <w:pPr>
        <w:autoSpaceDE w:val="0"/>
        <w:autoSpaceDN w:val="0"/>
        <w:adjustRightInd w:val="0"/>
        <w:jc w:val="both"/>
        <w:outlineLvl w:val="1"/>
        <w:rPr>
          <w:rFonts w:eastAsia="Times New Roman" w:cs="Times New Roman"/>
          <w:sz w:val="24"/>
          <w:szCs w:val="24"/>
        </w:rPr>
      </w:pPr>
      <w:r w:rsidRPr="00D652DB">
        <w:rPr>
          <w:rFonts w:eastAsia="Times New Roman" w:cs="Times New Roman"/>
          <w:sz w:val="24"/>
          <w:szCs w:val="24"/>
        </w:rPr>
        <w:t>парковки индивидуальных автомобилей, отставанием в строительстве,</w:t>
      </w:r>
      <w:r w:rsidR="003F7513">
        <w:rPr>
          <w:rFonts w:eastAsia="Times New Roman" w:cs="Times New Roman"/>
          <w:sz w:val="24"/>
          <w:szCs w:val="24"/>
        </w:rPr>
        <w:t xml:space="preserve"> </w:t>
      </w:r>
      <w:r w:rsidRPr="00D652DB">
        <w:rPr>
          <w:rFonts w:eastAsia="Times New Roman" w:cs="Times New Roman"/>
          <w:sz w:val="24"/>
          <w:szCs w:val="24"/>
        </w:rPr>
        <w:t>реконструкции и обновлен</w:t>
      </w:r>
      <w:r>
        <w:rPr>
          <w:rFonts w:eastAsia="Times New Roman" w:cs="Times New Roman"/>
          <w:sz w:val="24"/>
          <w:szCs w:val="24"/>
        </w:rPr>
        <w:t xml:space="preserve">ии транспортной инфраструктуры, </w:t>
      </w:r>
      <w:r w:rsidRPr="00D652DB">
        <w:rPr>
          <w:rFonts w:eastAsia="Times New Roman" w:cs="Times New Roman"/>
          <w:sz w:val="24"/>
          <w:szCs w:val="24"/>
        </w:rPr>
        <w:t>массового</w:t>
      </w:r>
      <w:r w:rsidR="003F7513">
        <w:rPr>
          <w:rFonts w:eastAsia="Times New Roman" w:cs="Times New Roman"/>
          <w:sz w:val="24"/>
          <w:szCs w:val="24"/>
        </w:rPr>
        <w:t xml:space="preserve"> </w:t>
      </w:r>
      <w:r w:rsidRPr="00D652DB">
        <w:rPr>
          <w:rFonts w:eastAsia="Times New Roman" w:cs="Times New Roman"/>
          <w:sz w:val="24"/>
          <w:szCs w:val="24"/>
        </w:rPr>
        <w:t>пассажирского транспорта;</w:t>
      </w:r>
    </w:p>
    <w:p w:rsidR="00D652DB" w:rsidRPr="00D652DB" w:rsidRDefault="00D652DB" w:rsidP="009B21E6">
      <w:pPr>
        <w:autoSpaceDE w:val="0"/>
        <w:autoSpaceDN w:val="0"/>
        <w:adjustRightInd w:val="0"/>
        <w:jc w:val="both"/>
        <w:outlineLvl w:val="1"/>
        <w:rPr>
          <w:rFonts w:eastAsia="Times New Roman" w:cs="Times New Roman"/>
          <w:sz w:val="24"/>
          <w:szCs w:val="24"/>
        </w:rPr>
      </w:pPr>
      <w:r w:rsidRPr="00D652DB">
        <w:rPr>
          <w:rFonts w:eastAsia="Times New Roman" w:cs="Times New Roman"/>
          <w:sz w:val="24"/>
          <w:szCs w:val="24"/>
        </w:rPr>
        <w:t>- отставанию темпов строительства, а также нехватки территорий для</w:t>
      </w:r>
      <w:r w:rsidR="003F7513">
        <w:rPr>
          <w:rFonts w:eastAsia="Times New Roman" w:cs="Times New Roman"/>
          <w:sz w:val="24"/>
          <w:szCs w:val="24"/>
        </w:rPr>
        <w:t xml:space="preserve"> </w:t>
      </w:r>
      <w:r w:rsidRPr="00D652DB">
        <w:rPr>
          <w:rFonts w:eastAsia="Times New Roman" w:cs="Times New Roman"/>
          <w:sz w:val="24"/>
          <w:szCs w:val="24"/>
        </w:rPr>
        <w:t>строительства объектов социальной инфраструктуры – детских садов,</w:t>
      </w:r>
      <w:r w:rsidR="003F7513">
        <w:rPr>
          <w:rFonts w:eastAsia="Times New Roman" w:cs="Times New Roman"/>
          <w:sz w:val="24"/>
          <w:szCs w:val="24"/>
        </w:rPr>
        <w:t xml:space="preserve"> </w:t>
      </w:r>
      <w:r w:rsidRPr="00D652DB">
        <w:rPr>
          <w:rFonts w:eastAsia="Times New Roman" w:cs="Times New Roman"/>
          <w:sz w:val="24"/>
          <w:szCs w:val="24"/>
        </w:rPr>
        <w:t>школ, учреждений здраво</w:t>
      </w:r>
      <w:r w:rsidR="003F7513">
        <w:rPr>
          <w:rFonts w:eastAsia="Times New Roman" w:cs="Times New Roman"/>
          <w:sz w:val="24"/>
          <w:szCs w:val="24"/>
        </w:rPr>
        <w:t>охранения; отставанию организац</w:t>
      </w:r>
      <w:r w:rsidRPr="00D652DB">
        <w:rPr>
          <w:rFonts w:eastAsia="Times New Roman" w:cs="Times New Roman"/>
          <w:sz w:val="24"/>
          <w:szCs w:val="24"/>
        </w:rPr>
        <w:t>ии формирования городских общественных пространств и элементов</w:t>
      </w:r>
      <w:r w:rsidR="003F7513">
        <w:rPr>
          <w:rFonts w:eastAsia="Times New Roman" w:cs="Times New Roman"/>
          <w:sz w:val="24"/>
          <w:szCs w:val="24"/>
        </w:rPr>
        <w:t xml:space="preserve"> </w:t>
      </w:r>
      <w:r w:rsidRPr="00D652DB">
        <w:rPr>
          <w:rFonts w:eastAsia="Times New Roman" w:cs="Times New Roman"/>
          <w:sz w:val="24"/>
          <w:szCs w:val="24"/>
        </w:rPr>
        <w:t>благоустройства территории городского округа;</w:t>
      </w:r>
    </w:p>
    <w:p w:rsidR="00D652DB" w:rsidRPr="00D652DB" w:rsidRDefault="00D652DB" w:rsidP="009B21E6">
      <w:pPr>
        <w:autoSpaceDE w:val="0"/>
        <w:autoSpaceDN w:val="0"/>
        <w:adjustRightInd w:val="0"/>
        <w:jc w:val="both"/>
        <w:outlineLvl w:val="1"/>
        <w:rPr>
          <w:rFonts w:eastAsia="Times New Roman" w:cs="Times New Roman"/>
          <w:sz w:val="24"/>
          <w:szCs w:val="24"/>
        </w:rPr>
      </w:pPr>
      <w:r w:rsidRPr="00D652DB">
        <w:rPr>
          <w:rFonts w:eastAsia="Times New Roman" w:cs="Times New Roman"/>
          <w:sz w:val="24"/>
          <w:szCs w:val="24"/>
        </w:rPr>
        <w:t>- отставанию темпов создания новых мест приложения труда,</w:t>
      </w:r>
      <w:r w:rsidR="003F7513">
        <w:rPr>
          <w:rFonts w:eastAsia="Times New Roman" w:cs="Times New Roman"/>
          <w:sz w:val="24"/>
          <w:szCs w:val="24"/>
        </w:rPr>
        <w:t xml:space="preserve"> </w:t>
      </w:r>
      <w:r w:rsidRPr="00D652DB">
        <w:rPr>
          <w:rFonts w:eastAsia="Times New Roman" w:cs="Times New Roman"/>
          <w:sz w:val="24"/>
          <w:szCs w:val="24"/>
        </w:rPr>
        <w:t>которое приведет к избыточной маятниковой трудовой миграции,</w:t>
      </w:r>
      <w:r w:rsidR="003F7513">
        <w:rPr>
          <w:rFonts w:eastAsia="Times New Roman" w:cs="Times New Roman"/>
          <w:sz w:val="24"/>
          <w:szCs w:val="24"/>
        </w:rPr>
        <w:t xml:space="preserve"> </w:t>
      </w:r>
      <w:r w:rsidRPr="00D652DB">
        <w:rPr>
          <w:rFonts w:eastAsia="Times New Roman" w:cs="Times New Roman"/>
          <w:sz w:val="24"/>
          <w:szCs w:val="24"/>
        </w:rPr>
        <w:t>связанной со стремительным ростом жителей.</w:t>
      </w:r>
    </w:p>
    <w:p w:rsidR="00D652DB" w:rsidRPr="00D652DB" w:rsidRDefault="00D652DB" w:rsidP="009B21E6">
      <w:pPr>
        <w:autoSpaceDE w:val="0"/>
        <w:autoSpaceDN w:val="0"/>
        <w:adjustRightInd w:val="0"/>
        <w:jc w:val="both"/>
        <w:outlineLvl w:val="1"/>
        <w:rPr>
          <w:rFonts w:eastAsia="Times New Roman" w:cs="Times New Roman"/>
          <w:sz w:val="24"/>
          <w:szCs w:val="24"/>
        </w:rPr>
      </w:pPr>
      <w:r w:rsidRPr="00D652DB">
        <w:rPr>
          <w:rFonts w:eastAsia="Times New Roman" w:cs="Times New Roman"/>
          <w:sz w:val="24"/>
          <w:szCs w:val="24"/>
        </w:rPr>
        <w:t>- застою в процессах реконструкции жилых зданий, ликвидации</w:t>
      </w:r>
      <w:r w:rsidR="003F7513">
        <w:rPr>
          <w:rFonts w:eastAsia="Times New Roman" w:cs="Times New Roman"/>
          <w:sz w:val="24"/>
          <w:szCs w:val="24"/>
        </w:rPr>
        <w:t xml:space="preserve"> </w:t>
      </w:r>
      <w:r w:rsidRPr="00D652DB">
        <w:rPr>
          <w:rFonts w:eastAsia="Times New Roman" w:cs="Times New Roman"/>
          <w:sz w:val="24"/>
          <w:szCs w:val="24"/>
        </w:rPr>
        <w:t>аварийного и переустройства морально устаревшего жилья.</w:t>
      </w:r>
    </w:p>
    <w:p w:rsidR="00D652DB" w:rsidRDefault="009B21E6" w:rsidP="009B21E6">
      <w:pPr>
        <w:autoSpaceDE w:val="0"/>
        <w:autoSpaceDN w:val="0"/>
        <w:adjustRightInd w:val="0"/>
        <w:jc w:val="both"/>
        <w:outlineLvl w:val="1"/>
        <w:rPr>
          <w:rFonts w:eastAsia="Times New Roman" w:cs="Times New Roman"/>
          <w:sz w:val="24"/>
          <w:szCs w:val="24"/>
        </w:rPr>
      </w:pPr>
      <w:r>
        <w:rPr>
          <w:rFonts w:eastAsia="Times New Roman" w:cs="Times New Roman"/>
          <w:sz w:val="24"/>
          <w:szCs w:val="24"/>
        </w:rPr>
        <w:tab/>
      </w:r>
      <w:r w:rsidR="00D652DB" w:rsidRPr="00D652DB">
        <w:rPr>
          <w:rFonts w:eastAsia="Times New Roman" w:cs="Times New Roman"/>
          <w:sz w:val="24"/>
          <w:szCs w:val="24"/>
        </w:rPr>
        <w:t>Все эти обстоятельства приведут к существенному дисбалансу</w:t>
      </w:r>
      <w:r w:rsidR="003F7513">
        <w:rPr>
          <w:rFonts w:eastAsia="Times New Roman" w:cs="Times New Roman"/>
          <w:sz w:val="24"/>
          <w:szCs w:val="24"/>
        </w:rPr>
        <w:t xml:space="preserve"> </w:t>
      </w:r>
      <w:r w:rsidR="00D652DB" w:rsidRPr="00D652DB">
        <w:rPr>
          <w:rFonts w:eastAsia="Times New Roman" w:cs="Times New Roman"/>
          <w:sz w:val="24"/>
          <w:szCs w:val="24"/>
        </w:rPr>
        <w:t>между высоким историческим, географическим, природным и, главное,</w:t>
      </w:r>
      <w:r w:rsidR="003F7513">
        <w:rPr>
          <w:rFonts w:eastAsia="Times New Roman" w:cs="Times New Roman"/>
          <w:sz w:val="24"/>
          <w:szCs w:val="24"/>
        </w:rPr>
        <w:t xml:space="preserve"> </w:t>
      </w:r>
      <w:r w:rsidR="00D652DB" w:rsidRPr="00D652DB">
        <w:rPr>
          <w:rFonts w:eastAsia="Times New Roman" w:cs="Times New Roman"/>
          <w:sz w:val="24"/>
          <w:szCs w:val="24"/>
        </w:rPr>
        <w:t>человеческим потенциалом городского округа и недостаточным качеством</w:t>
      </w:r>
      <w:r w:rsidR="003F7513">
        <w:rPr>
          <w:rFonts w:eastAsia="Times New Roman" w:cs="Times New Roman"/>
          <w:sz w:val="24"/>
          <w:szCs w:val="24"/>
        </w:rPr>
        <w:t xml:space="preserve"> </w:t>
      </w:r>
      <w:r w:rsidR="00D652DB" w:rsidRPr="00D652DB">
        <w:rPr>
          <w:rFonts w:eastAsia="Times New Roman" w:cs="Times New Roman"/>
          <w:sz w:val="24"/>
          <w:szCs w:val="24"/>
        </w:rPr>
        <w:t>жизни населения.</w:t>
      </w:r>
    </w:p>
    <w:p w:rsidR="00D652DB" w:rsidRPr="00D652DB" w:rsidRDefault="00D652DB" w:rsidP="00D652DB">
      <w:pPr>
        <w:autoSpaceDE w:val="0"/>
        <w:autoSpaceDN w:val="0"/>
        <w:adjustRightInd w:val="0"/>
        <w:ind w:left="720"/>
        <w:jc w:val="both"/>
        <w:outlineLvl w:val="1"/>
        <w:rPr>
          <w:rFonts w:eastAsia="Times New Roman" w:cs="Times New Roman"/>
          <w:sz w:val="24"/>
          <w:szCs w:val="24"/>
        </w:rPr>
      </w:pPr>
    </w:p>
    <w:p w:rsidR="00D652DB" w:rsidRPr="00D652DB" w:rsidRDefault="001E5EC9" w:rsidP="00D652DB">
      <w:pPr>
        <w:autoSpaceDE w:val="0"/>
        <w:autoSpaceDN w:val="0"/>
        <w:adjustRightInd w:val="0"/>
        <w:ind w:left="720"/>
        <w:jc w:val="center"/>
        <w:outlineLvl w:val="1"/>
        <w:rPr>
          <w:rFonts w:eastAsia="Times New Roman" w:cs="Times New Roman"/>
          <w:b/>
          <w:sz w:val="24"/>
          <w:szCs w:val="24"/>
        </w:rPr>
      </w:pPr>
      <w:r>
        <w:rPr>
          <w:rFonts w:eastAsia="Times New Roman" w:cs="Times New Roman"/>
          <w:b/>
          <w:sz w:val="24"/>
          <w:szCs w:val="24"/>
        </w:rPr>
        <w:t>5</w:t>
      </w:r>
      <w:r w:rsidR="00D652DB" w:rsidRPr="00D652DB">
        <w:rPr>
          <w:rFonts w:eastAsia="Times New Roman" w:cs="Times New Roman"/>
          <w:b/>
          <w:sz w:val="24"/>
          <w:szCs w:val="24"/>
        </w:rPr>
        <w:t>. Прогноз развития сферы реализации муниципальной</w:t>
      </w:r>
    </w:p>
    <w:p w:rsidR="00D652DB" w:rsidRPr="00D652DB" w:rsidRDefault="00D652DB" w:rsidP="00D652DB">
      <w:pPr>
        <w:autoSpaceDE w:val="0"/>
        <w:autoSpaceDN w:val="0"/>
        <w:adjustRightInd w:val="0"/>
        <w:ind w:left="720"/>
        <w:jc w:val="center"/>
        <w:outlineLvl w:val="1"/>
        <w:rPr>
          <w:rFonts w:eastAsia="Times New Roman" w:cs="Times New Roman"/>
          <w:b/>
          <w:sz w:val="24"/>
          <w:szCs w:val="24"/>
        </w:rPr>
      </w:pPr>
      <w:r w:rsidRPr="00D652DB">
        <w:rPr>
          <w:rFonts w:eastAsia="Times New Roman" w:cs="Times New Roman"/>
          <w:b/>
          <w:sz w:val="24"/>
          <w:szCs w:val="24"/>
        </w:rPr>
        <w:t>программы с учетом реализации муниципальной программы,</w:t>
      </w:r>
    </w:p>
    <w:p w:rsidR="00D652DB" w:rsidRPr="00D652DB" w:rsidRDefault="00D652DB" w:rsidP="00D652DB">
      <w:pPr>
        <w:autoSpaceDE w:val="0"/>
        <w:autoSpaceDN w:val="0"/>
        <w:adjustRightInd w:val="0"/>
        <w:ind w:left="720"/>
        <w:jc w:val="center"/>
        <w:outlineLvl w:val="1"/>
        <w:rPr>
          <w:rFonts w:eastAsia="Times New Roman" w:cs="Times New Roman"/>
          <w:b/>
          <w:sz w:val="24"/>
          <w:szCs w:val="24"/>
        </w:rPr>
      </w:pPr>
      <w:r w:rsidRPr="00D652DB">
        <w:rPr>
          <w:rFonts w:eastAsia="Times New Roman" w:cs="Times New Roman"/>
          <w:b/>
          <w:sz w:val="24"/>
          <w:szCs w:val="24"/>
        </w:rPr>
        <w:t>включая возможные варианты решения проблем, оценку</w:t>
      </w:r>
    </w:p>
    <w:p w:rsidR="00D652DB" w:rsidRPr="00D652DB" w:rsidRDefault="00D652DB" w:rsidP="00D652DB">
      <w:pPr>
        <w:autoSpaceDE w:val="0"/>
        <w:autoSpaceDN w:val="0"/>
        <w:adjustRightInd w:val="0"/>
        <w:ind w:left="720"/>
        <w:jc w:val="center"/>
        <w:outlineLvl w:val="1"/>
        <w:rPr>
          <w:rFonts w:eastAsia="Times New Roman" w:cs="Times New Roman"/>
          <w:b/>
          <w:sz w:val="24"/>
          <w:szCs w:val="24"/>
        </w:rPr>
      </w:pPr>
      <w:r w:rsidRPr="00D652DB">
        <w:rPr>
          <w:rFonts w:eastAsia="Times New Roman" w:cs="Times New Roman"/>
          <w:b/>
          <w:sz w:val="24"/>
          <w:szCs w:val="24"/>
        </w:rPr>
        <w:t>преимуществ и рисков, возникающих при выборе</w:t>
      </w:r>
    </w:p>
    <w:p w:rsidR="00D652DB" w:rsidRDefault="00D652DB" w:rsidP="00D652DB">
      <w:pPr>
        <w:autoSpaceDE w:val="0"/>
        <w:autoSpaceDN w:val="0"/>
        <w:adjustRightInd w:val="0"/>
        <w:ind w:left="720"/>
        <w:jc w:val="center"/>
        <w:outlineLvl w:val="1"/>
        <w:rPr>
          <w:rFonts w:eastAsia="Times New Roman" w:cs="Times New Roman"/>
          <w:b/>
          <w:sz w:val="24"/>
          <w:szCs w:val="24"/>
        </w:rPr>
      </w:pPr>
      <w:r w:rsidRPr="00D652DB">
        <w:rPr>
          <w:rFonts w:eastAsia="Times New Roman" w:cs="Times New Roman"/>
          <w:b/>
          <w:sz w:val="24"/>
          <w:szCs w:val="24"/>
        </w:rPr>
        <w:t>вариантов решения проблем</w:t>
      </w:r>
    </w:p>
    <w:p w:rsidR="009117E4" w:rsidRDefault="009117E4" w:rsidP="00D652DB">
      <w:pPr>
        <w:autoSpaceDE w:val="0"/>
        <w:autoSpaceDN w:val="0"/>
        <w:adjustRightInd w:val="0"/>
        <w:ind w:left="720"/>
        <w:jc w:val="center"/>
        <w:outlineLvl w:val="1"/>
        <w:rPr>
          <w:rFonts w:eastAsia="Times New Roman" w:cs="Times New Roman"/>
          <w:b/>
          <w:sz w:val="24"/>
          <w:szCs w:val="24"/>
        </w:rPr>
      </w:pPr>
    </w:p>
    <w:p w:rsidR="009117E4" w:rsidRPr="009117E4" w:rsidRDefault="009117E4" w:rsidP="009B21E6">
      <w:pPr>
        <w:autoSpaceDE w:val="0"/>
        <w:autoSpaceDN w:val="0"/>
        <w:adjustRightInd w:val="0"/>
        <w:ind w:firstLine="708"/>
        <w:jc w:val="both"/>
        <w:rPr>
          <w:rFonts w:cs="Times New Roman"/>
          <w:sz w:val="24"/>
          <w:szCs w:val="24"/>
        </w:rPr>
      </w:pPr>
      <w:r w:rsidRPr="009117E4">
        <w:rPr>
          <w:rFonts w:cs="Times New Roman"/>
          <w:sz w:val="24"/>
          <w:szCs w:val="24"/>
        </w:rPr>
        <w:t>Программный сценарий развит</w:t>
      </w:r>
      <w:r>
        <w:rPr>
          <w:rFonts w:cs="Times New Roman"/>
          <w:sz w:val="24"/>
          <w:szCs w:val="24"/>
        </w:rPr>
        <w:t xml:space="preserve">ия пространственной организации </w:t>
      </w:r>
      <w:r w:rsidR="006630A8">
        <w:rPr>
          <w:rFonts w:cs="Times New Roman"/>
          <w:sz w:val="24"/>
          <w:szCs w:val="24"/>
        </w:rPr>
        <w:t>ЗАТО городской округ Молодёжный</w:t>
      </w:r>
      <w:r w:rsidRPr="009117E4">
        <w:rPr>
          <w:rFonts w:cs="Times New Roman"/>
          <w:sz w:val="24"/>
          <w:szCs w:val="24"/>
        </w:rPr>
        <w:t xml:space="preserve"> отлича</w:t>
      </w:r>
      <w:r>
        <w:rPr>
          <w:rFonts w:cs="Times New Roman"/>
          <w:sz w:val="24"/>
          <w:szCs w:val="24"/>
        </w:rPr>
        <w:t xml:space="preserve">ется от инерционного </w:t>
      </w:r>
      <w:proofErr w:type="gramStart"/>
      <w:r>
        <w:rPr>
          <w:rFonts w:cs="Times New Roman"/>
          <w:sz w:val="24"/>
          <w:szCs w:val="24"/>
        </w:rPr>
        <w:t xml:space="preserve">повышением  </w:t>
      </w:r>
      <w:r w:rsidRPr="009117E4">
        <w:rPr>
          <w:rFonts w:cs="Times New Roman"/>
          <w:sz w:val="24"/>
          <w:szCs w:val="24"/>
        </w:rPr>
        <w:t>качества</w:t>
      </w:r>
      <w:proofErr w:type="gramEnd"/>
      <w:r w:rsidRPr="009117E4">
        <w:rPr>
          <w:rFonts w:cs="Times New Roman"/>
          <w:sz w:val="24"/>
          <w:szCs w:val="24"/>
        </w:rPr>
        <w:t xml:space="preserve"> государственного управл</w:t>
      </w:r>
      <w:r>
        <w:rPr>
          <w:rFonts w:cs="Times New Roman"/>
          <w:sz w:val="24"/>
          <w:szCs w:val="24"/>
        </w:rPr>
        <w:t xml:space="preserve">ения, эффективности принимаемых </w:t>
      </w:r>
      <w:r w:rsidRPr="009117E4">
        <w:rPr>
          <w:rFonts w:cs="Times New Roman"/>
          <w:sz w:val="24"/>
          <w:szCs w:val="24"/>
        </w:rPr>
        <w:t>обоснованных управленческих решений в области архи</w:t>
      </w:r>
      <w:r>
        <w:rPr>
          <w:rFonts w:cs="Times New Roman"/>
          <w:sz w:val="24"/>
          <w:szCs w:val="24"/>
        </w:rPr>
        <w:t xml:space="preserve">тектуры и </w:t>
      </w:r>
      <w:r w:rsidRPr="009117E4">
        <w:rPr>
          <w:rFonts w:cs="Times New Roman"/>
          <w:sz w:val="24"/>
          <w:szCs w:val="24"/>
        </w:rPr>
        <w:t>градостроительства на основе актуаль</w:t>
      </w:r>
      <w:r>
        <w:rPr>
          <w:rFonts w:cs="Times New Roman"/>
          <w:sz w:val="24"/>
          <w:szCs w:val="24"/>
        </w:rPr>
        <w:t xml:space="preserve">ных документов территориального </w:t>
      </w:r>
      <w:r w:rsidRPr="009117E4">
        <w:rPr>
          <w:rFonts w:cs="Times New Roman"/>
          <w:sz w:val="24"/>
          <w:szCs w:val="24"/>
        </w:rPr>
        <w:t>планирования и эффект</w:t>
      </w:r>
      <w:r>
        <w:rPr>
          <w:rFonts w:cs="Times New Roman"/>
          <w:sz w:val="24"/>
          <w:szCs w:val="24"/>
        </w:rPr>
        <w:t xml:space="preserve">ивного контроля над соблюдением </w:t>
      </w:r>
      <w:r w:rsidRPr="009117E4">
        <w:rPr>
          <w:rFonts w:cs="Times New Roman"/>
          <w:sz w:val="24"/>
          <w:szCs w:val="24"/>
        </w:rPr>
        <w:t>законодательства о градостроительной деятельности.</w:t>
      </w:r>
    </w:p>
    <w:p w:rsidR="009117E4" w:rsidRPr="009117E4" w:rsidRDefault="009117E4" w:rsidP="009B21E6">
      <w:pPr>
        <w:autoSpaceDE w:val="0"/>
        <w:autoSpaceDN w:val="0"/>
        <w:adjustRightInd w:val="0"/>
        <w:ind w:firstLine="708"/>
        <w:jc w:val="both"/>
        <w:rPr>
          <w:rFonts w:cs="Times New Roman"/>
          <w:sz w:val="24"/>
          <w:szCs w:val="24"/>
        </w:rPr>
      </w:pPr>
      <w:r w:rsidRPr="009117E4">
        <w:rPr>
          <w:rFonts w:cs="Times New Roman"/>
          <w:sz w:val="24"/>
          <w:szCs w:val="24"/>
        </w:rPr>
        <w:t>Реализация мероприятий муниципальной программы позволит:</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1. Определить:</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 приоритеты пространственного развития городского округа;</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 структуру и перечень меропри</w:t>
      </w:r>
      <w:r>
        <w:rPr>
          <w:rFonts w:cs="Times New Roman"/>
          <w:sz w:val="24"/>
          <w:szCs w:val="24"/>
        </w:rPr>
        <w:t xml:space="preserve">ятий, обеспечивающих реализацию </w:t>
      </w:r>
      <w:r w:rsidRPr="009117E4">
        <w:rPr>
          <w:rFonts w:cs="Times New Roman"/>
          <w:sz w:val="24"/>
          <w:szCs w:val="24"/>
        </w:rPr>
        <w:t xml:space="preserve">политики пространственного развития </w:t>
      </w:r>
      <w:r>
        <w:rPr>
          <w:rFonts w:cs="Times New Roman"/>
          <w:sz w:val="24"/>
          <w:szCs w:val="24"/>
        </w:rPr>
        <w:t xml:space="preserve">по определению зон планируемого </w:t>
      </w:r>
      <w:r w:rsidRPr="009117E4">
        <w:rPr>
          <w:rFonts w:cs="Times New Roman"/>
          <w:sz w:val="24"/>
          <w:szCs w:val="24"/>
        </w:rPr>
        <w:t>размещения объектов (лине</w:t>
      </w:r>
      <w:r>
        <w:rPr>
          <w:rFonts w:cs="Times New Roman"/>
          <w:sz w:val="24"/>
          <w:szCs w:val="24"/>
        </w:rPr>
        <w:t xml:space="preserve">йных, нелинейных) федерального, </w:t>
      </w:r>
      <w:r w:rsidRPr="009117E4">
        <w:rPr>
          <w:rFonts w:cs="Times New Roman"/>
          <w:sz w:val="24"/>
          <w:szCs w:val="24"/>
        </w:rPr>
        <w:t>регионального, местного значения;</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 основополагающие принципы с</w:t>
      </w:r>
      <w:r>
        <w:rPr>
          <w:rFonts w:cs="Times New Roman"/>
          <w:sz w:val="24"/>
          <w:szCs w:val="24"/>
        </w:rPr>
        <w:t xml:space="preserve">огласованного пространственного </w:t>
      </w:r>
      <w:proofErr w:type="gramStart"/>
      <w:r w:rsidRPr="009117E4">
        <w:rPr>
          <w:rFonts w:cs="Times New Roman"/>
          <w:sz w:val="24"/>
          <w:szCs w:val="24"/>
        </w:rPr>
        <w:t>развития</w:t>
      </w:r>
      <w:proofErr w:type="gramEnd"/>
      <w:r w:rsidRPr="009117E4">
        <w:rPr>
          <w:rFonts w:cs="Times New Roman"/>
          <w:sz w:val="24"/>
          <w:szCs w:val="24"/>
        </w:rPr>
        <w:t xml:space="preserve"> </w:t>
      </w:r>
      <w:r w:rsidR="006630A8">
        <w:rPr>
          <w:rFonts w:cs="Times New Roman"/>
          <w:sz w:val="24"/>
          <w:szCs w:val="24"/>
        </w:rPr>
        <w:t>ЗАТО городской округ Молодёжный</w:t>
      </w:r>
      <w:r w:rsidRPr="009117E4">
        <w:rPr>
          <w:rFonts w:cs="Times New Roman"/>
          <w:sz w:val="24"/>
          <w:szCs w:val="24"/>
        </w:rPr>
        <w:t xml:space="preserve"> и Московской области;</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lastRenderedPageBreak/>
        <w:t>2. Сформировать:</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 систему принципов и параме</w:t>
      </w:r>
      <w:r>
        <w:rPr>
          <w:rFonts w:cs="Times New Roman"/>
          <w:sz w:val="24"/>
          <w:szCs w:val="24"/>
        </w:rPr>
        <w:t xml:space="preserve">тров пространственного </w:t>
      </w:r>
      <w:proofErr w:type="gramStart"/>
      <w:r>
        <w:rPr>
          <w:rFonts w:cs="Times New Roman"/>
          <w:sz w:val="24"/>
          <w:szCs w:val="24"/>
        </w:rPr>
        <w:t>развития</w:t>
      </w:r>
      <w:proofErr w:type="gramEnd"/>
      <w:r>
        <w:rPr>
          <w:rFonts w:cs="Times New Roman"/>
          <w:sz w:val="24"/>
          <w:szCs w:val="24"/>
        </w:rPr>
        <w:t xml:space="preserve"> </w:t>
      </w:r>
      <w:r w:rsidR="006630A8">
        <w:rPr>
          <w:rFonts w:cs="Times New Roman"/>
          <w:sz w:val="24"/>
          <w:szCs w:val="24"/>
        </w:rPr>
        <w:t>ЗАТО городской округ Молодёжный</w:t>
      </w:r>
      <w:r w:rsidRPr="009117E4">
        <w:rPr>
          <w:rFonts w:cs="Times New Roman"/>
          <w:sz w:val="24"/>
          <w:szCs w:val="24"/>
        </w:rPr>
        <w:t>;</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 перечень первоочередных</w:t>
      </w:r>
      <w:r>
        <w:rPr>
          <w:rFonts w:cs="Times New Roman"/>
          <w:sz w:val="24"/>
          <w:szCs w:val="24"/>
        </w:rPr>
        <w:t xml:space="preserve"> работ, требующих согласованных </w:t>
      </w:r>
      <w:r w:rsidRPr="009117E4">
        <w:rPr>
          <w:rFonts w:cs="Times New Roman"/>
          <w:sz w:val="24"/>
          <w:szCs w:val="24"/>
        </w:rPr>
        <w:t>планировочных решений на территории городского округа.</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3. Обеспечить:</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 xml:space="preserve">- контроль над соответствием </w:t>
      </w:r>
      <w:r>
        <w:rPr>
          <w:rFonts w:cs="Times New Roman"/>
          <w:sz w:val="24"/>
          <w:szCs w:val="24"/>
        </w:rPr>
        <w:t xml:space="preserve">планируемых параметров объектов </w:t>
      </w:r>
      <w:r w:rsidRPr="009117E4">
        <w:rPr>
          <w:rFonts w:cs="Times New Roman"/>
          <w:sz w:val="24"/>
          <w:szCs w:val="24"/>
        </w:rPr>
        <w:t>местного значения политике простр</w:t>
      </w:r>
      <w:r>
        <w:rPr>
          <w:rFonts w:cs="Times New Roman"/>
          <w:sz w:val="24"/>
          <w:szCs w:val="24"/>
        </w:rPr>
        <w:t xml:space="preserve">анственного развития городского </w:t>
      </w:r>
      <w:r w:rsidRPr="009117E4">
        <w:rPr>
          <w:rFonts w:cs="Times New Roman"/>
          <w:sz w:val="24"/>
          <w:szCs w:val="24"/>
        </w:rPr>
        <w:t>округа;</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 создание информа</w:t>
      </w:r>
      <w:r>
        <w:rPr>
          <w:rFonts w:cs="Times New Roman"/>
          <w:sz w:val="24"/>
          <w:szCs w:val="24"/>
        </w:rPr>
        <w:t xml:space="preserve">ционной базы проектных решений, </w:t>
      </w:r>
      <w:r w:rsidRPr="009117E4">
        <w:rPr>
          <w:rFonts w:cs="Times New Roman"/>
          <w:sz w:val="24"/>
          <w:szCs w:val="24"/>
        </w:rPr>
        <w:t>используемых при реализации стро</w:t>
      </w:r>
      <w:r>
        <w:rPr>
          <w:rFonts w:cs="Times New Roman"/>
          <w:sz w:val="24"/>
          <w:szCs w:val="24"/>
        </w:rPr>
        <w:t xml:space="preserve">ительных проектов на </w:t>
      </w:r>
      <w:proofErr w:type="gramStart"/>
      <w:r>
        <w:rPr>
          <w:rFonts w:cs="Times New Roman"/>
          <w:sz w:val="24"/>
          <w:szCs w:val="24"/>
        </w:rPr>
        <w:t>территории</w:t>
      </w:r>
      <w:proofErr w:type="gramEnd"/>
      <w:r>
        <w:rPr>
          <w:rFonts w:cs="Times New Roman"/>
          <w:sz w:val="24"/>
          <w:szCs w:val="24"/>
        </w:rPr>
        <w:t xml:space="preserve"> </w:t>
      </w:r>
      <w:r w:rsidR="006630A8">
        <w:rPr>
          <w:rFonts w:cs="Times New Roman"/>
          <w:sz w:val="24"/>
          <w:szCs w:val="24"/>
        </w:rPr>
        <w:t>ЗАТО городской округ Молодёжный</w:t>
      </w:r>
      <w:r w:rsidRPr="009117E4">
        <w:rPr>
          <w:rFonts w:cs="Times New Roman"/>
          <w:sz w:val="24"/>
          <w:szCs w:val="24"/>
        </w:rPr>
        <w:t>.</w:t>
      </w:r>
    </w:p>
    <w:p w:rsidR="009117E4" w:rsidRPr="009117E4" w:rsidRDefault="009117E4" w:rsidP="009B21E6">
      <w:pPr>
        <w:autoSpaceDE w:val="0"/>
        <w:autoSpaceDN w:val="0"/>
        <w:adjustRightInd w:val="0"/>
        <w:ind w:firstLine="708"/>
        <w:jc w:val="both"/>
        <w:rPr>
          <w:rFonts w:cs="Times New Roman"/>
          <w:sz w:val="24"/>
          <w:szCs w:val="24"/>
        </w:rPr>
      </w:pPr>
      <w:r w:rsidRPr="009117E4">
        <w:rPr>
          <w:rFonts w:cs="Times New Roman"/>
          <w:sz w:val="24"/>
          <w:szCs w:val="24"/>
        </w:rPr>
        <w:t>По итогам реализации градострои</w:t>
      </w:r>
      <w:r>
        <w:rPr>
          <w:rFonts w:cs="Times New Roman"/>
          <w:sz w:val="24"/>
          <w:szCs w:val="24"/>
        </w:rPr>
        <w:t xml:space="preserve">тельными средствами мероприятий </w:t>
      </w:r>
      <w:r w:rsidRPr="009117E4">
        <w:rPr>
          <w:rFonts w:cs="Times New Roman"/>
          <w:sz w:val="24"/>
          <w:szCs w:val="24"/>
        </w:rPr>
        <w:t>муниципальной программы планируется повышение качества</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государственного управл</w:t>
      </w:r>
      <w:r>
        <w:rPr>
          <w:rFonts w:cs="Times New Roman"/>
          <w:sz w:val="24"/>
          <w:szCs w:val="24"/>
        </w:rPr>
        <w:t xml:space="preserve">ения, эффективности принимаемых </w:t>
      </w:r>
      <w:r w:rsidRPr="009117E4">
        <w:rPr>
          <w:rFonts w:cs="Times New Roman"/>
          <w:sz w:val="24"/>
          <w:szCs w:val="24"/>
        </w:rPr>
        <w:t>обоснованных управленческих решений в области архитектуры</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и градостроительства на основе актуаль</w:t>
      </w:r>
      <w:r>
        <w:rPr>
          <w:rFonts w:cs="Times New Roman"/>
          <w:sz w:val="24"/>
          <w:szCs w:val="24"/>
        </w:rPr>
        <w:t xml:space="preserve">ных документов территориального </w:t>
      </w:r>
      <w:r w:rsidRPr="009117E4">
        <w:rPr>
          <w:rFonts w:cs="Times New Roman"/>
          <w:sz w:val="24"/>
          <w:szCs w:val="24"/>
        </w:rPr>
        <w:t>планирования и эффек</w:t>
      </w:r>
      <w:r>
        <w:rPr>
          <w:rFonts w:cs="Times New Roman"/>
          <w:sz w:val="24"/>
          <w:szCs w:val="24"/>
        </w:rPr>
        <w:t xml:space="preserve">тивного контроля за соблюдением законодательства </w:t>
      </w:r>
      <w:r w:rsidRPr="009117E4">
        <w:rPr>
          <w:rFonts w:cs="Times New Roman"/>
          <w:sz w:val="24"/>
          <w:szCs w:val="24"/>
        </w:rPr>
        <w:t>о градостроительной деятельности, что окажет существенное</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положительное влияние на экономическое развитие городского округа,</w:t>
      </w:r>
      <w:r w:rsidR="003F7513">
        <w:rPr>
          <w:rFonts w:cs="Times New Roman"/>
          <w:sz w:val="24"/>
          <w:szCs w:val="24"/>
        </w:rPr>
        <w:t xml:space="preserve"> </w:t>
      </w:r>
      <w:r w:rsidRPr="009117E4">
        <w:rPr>
          <w:rFonts w:cs="Times New Roman"/>
          <w:sz w:val="24"/>
          <w:szCs w:val="24"/>
        </w:rPr>
        <w:t>улучшение условий жизнедеятельности и качества жизни населения,</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обеспечит формирование современно</w:t>
      </w:r>
      <w:r>
        <w:rPr>
          <w:rFonts w:cs="Times New Roman"/>
          <w:sz w:val="24"/>
          <w:szCs w:val="24"/>
        </w:rPr>
        <w:t xml:space="preserve">го облика комплексной застройки </w:t>
      </w:r>
      <w:r w:rsidRPr="009117E4">
        <w:rPr>
          <w:rFonts w:cs="Times New Roman"/>
          <w:sz w:val="24"/>
          <w:szCs w:val="24"/>
        </w:rPr>
        <w:t>городского округа.</w:t>
      </w:r>
    </w:p>
    <w:p w:rsidR="009117E4" w:rsidRPr="009117E4" w:rsidRDefault="009117E4" w:rsidP="009B21E6">
      <w:pPr>
        <w:autoSpaceDE w:val="0"/>
        <w:autoSpaceDN w:val="0"/>
        <w:adjustRightInd w:val="0"/>
        <w:ind w:firstLine="708"/>
        <w:jc w:val="both"/>
        <w:rPr>
          <w:rFonts w:cs="Times New Roman"/>
          <w:sz w:val="24"/>
          <w:szCs w:val="24"/>
        </w:rPr>
      </w:pPr>
      <w:r w:rsidRPr="009117E4">
        <w:rPr>
          <w:rFonts w:cs="Times New Roman"/>
          <w:sz w:val="24"/>
          <w:szCs w:val="24"/>
        </w:rPr>
        <w:t>Сопоставление основных показа</w:t>
      </w:r>
      <w:r>
        <w:rPr>
          <w:rFonts w:cs="Times New Roman"/>
          <w:sz w:val="24"/>
          <w:szCs w:val="24"/>
        </w:rPr>
        <w:t xml:space="preserve">телей, характеризующих развитие </w:t>
      </w:r>
      <w:r w:rsidRPr="009117E4">
        <w:rPr>
          <w:rFonts w:cs="Times New Roman"/>
          <w:sz w:val="24"/>
          <w:szCs w:val="24"/>
        </w:rPr>
        <w:t>проблем развития пространственной организации по двум сценариям –</w:t>
      </w:r>
    </w:p>
    <w:p w:rsidR="009117E4" w:rsidRDefault="009117E4" w:rsidP="009B21E6">
      <w:pPr>
        <w:autoSpaceDE w:val="0"/>
        <w:autoSpaceDN w:val="0"/>
        <w:adjustRightInd w:val="0"/>
        <w:jc w:val="both"/>
        <w:rPr>
          <w:rFonts w:cs="Times New Roman"/>
          <w:sz w:val="24"/>
          <w:szCs w:val="24"/>
        </w:rPr>
      </w:pPr>
      <w:r w:rsidRPr="009117E4">
        <w:rPr>
          <w:rFonts w:cs="Times New Roman"/>
          <w:sz w:val="24"/>
          <w:szCs w:val="24"/>
        </w:rPr>
        <w:t>инерционному и программно-целевому –</w:t>
      </w:r>
      <w:r>
        <w:rPr>
          <w:rFonts w:cs="Times New Roman"/>
          <w:sz w:val="24"/>
          <w:szCs w:val="24"/>
        </w:rPr>
        <w:t xml:space="preserve"> является основанием для выбора </w:t>
      </w:r>
      <w:r w:rsidRPr="009117E4">
        <w:rPr>
          <w:rFonts w:cs="Times New Roman"/>
          <w:sz w:val="24"/>
          <w:szCs w:val="24"/>
        </w:rPr>
        <w:t>в качестве основного сценария для решения поставленных зад</w:t>
      </w:r>
      <w:r>
        <w:rPr>
          <w:rFonts w:cs="Times New Roman"/>
          <w:sz w:val="24"/>
          <w:szCs w:val="24"/>
        </w:rPr>
        <w:t xml:space="preserve">ач </w:t>
      </w:r>
      <w:r w:rsidRPr="009117E4">
        <w:rPr>
          <w:rFonts w:cs="Times New Roman"/>
          <w:sz w:val="24"/>
          <w:szCs w:val="24"/>
        </w:rPr>
        <w:t>на перспективу до 2024 года программно-целевого сценария.</w:t>
      </w:r>
    </w:p>
    <w:p w:rsidR="009117E4" w:rsidRPr="009117E4" w:rsidRDefault="009117E4" w:rsidP="009B21E6">
      <w:pPr>
        <w:autoSpaceDE w:val="0"/>
        <w:autoSpaceDN w:val="0"/>
        <w:adjustRightInd w:val="0"/>
        <w:ind w:firstLine="708"/>
        <w:jc w:val="both"/>
        <w:rPr>
          <w:rFonts w:cs="Times New Roman"/>
          <w:sz w:val="24"/>
          <w:szCs w:val="24"/>
        </w:rPr>
      </w:pPr>
      <w:r w:rsidRPr="009117E4">
        <w:rPr>
          <w:rFonts w:cs="Times New Roman"/>
          <w:sz w:val="24"/>
          <w:szCs w:val="24"/>
        </w:rPr>
        <w:t>Преимущества такого подхода будут обеспечивать реализацию</w:t>
      </w:r>
      <w:r w:rsidR="003F7513">
        <w:rPr>
          <w:rFonts w:cs="Times New Roman"/>
          <w:sz w:val="24"/>
          <w:szCs w:val="24"/>
        </w:rPr>
        <w:t xml:space="preserve"> </w:t>
      </w:r>
      <w:r w:rsidRPr="009117E4">
        <w:rPr>
          <w:rFonts w:cs="Times New Roman"/>
          <w:sz w:val="24"/>
          <w:szCs w:val="24"/>
        </w:rPr>
        <w:t>мероприятий по повышению качества государственного управления,</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эффективности принимаемых обоснованных управленческих решений</w:t>
      </w:r>
      <w:r w:rsidR="003F7513">
        <w:rPr>
          <w:rFonts w:cs="Times New Roman"/>
          <w:sz w:val="24"/>
          <w:szCs w:val="24"/>
        </w:rPr>
        <w:t xml:space="preserve"> </w:t>
      </w:r>
      <w:r w:rsidRPr="009117E4">
        <w:rPr>
          <w:rFonts w:cs="Times New Roman"/>
          <w:sz w:val="24"/>
          <w:szCs w:val="24"/>
        </w:rPr>
        <w:t>в области архитектуры и градостроительства на основе актуальных</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документов территориального планирования, эффективного контроля</w:t>
      </w:r>
      <w:r w:rsidR="003F7513">
        <w:rPr>
          <w:rFonts w:cs="Times New Roman"/>
          <w:sz w:val="24"/>
          <w:szCs w:val="24"/>
        </w:rPr>
        <w:t xml:space="preserve"> </w:t>
      </w:r>
      <w:r w:rsidRPr="009117E4">
        <w:rPr>
          <w:rFonts w:cs="Times New Roman"/>
          <w:sz w:val="24"/>
          <w:szCs w:val="24"/>
        </w:rPr>
        <w:t>за соблюдением законодательства о градостроительной деятельности, что</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окажет существенное положительное влияние на экономическое развитие</w:t>
      </w:r>
      <w:r w:rsidR="003F7513">
        <w:rPr>
          <w:rFonts w:cs="Times New Roman"/>
          <w:sz w:val="24"/>
          <w:szCs w:val="24"/>
        </w:rPr>
        <w:t xml:space="preserve"> </w:t>
      </w:r>
      <w:r w:rsidRPr="009117E4">
        <w:rPr>
          <w:rFonts w:cs="Times New Roman"/>
          <w:sz w:val="24"/>
          <w:szCs w:val="24"/>
        </w:rPr>
        <w:t>городского округа, улучшению инвестиционного климата в сфере</w:t>
      </w:r>
    </w:p>
    <w:p w:rsidR="009117E4" w:rsidRPr="009117E4" w:rsidRDefault="009117E4" w:rsidP="009117E4">
      <w:pPr>
        <w:autoSpaceDE w:val="0"/>
        <w:autoSpaceDN w:val="0"/>
        <w:adjustRightInd w:val="0"/>
        <w:rPr>
          <w:rFonts w:cs="Times New Roman"/>
          <w:sz w:val="24"/>
          <w:szCs w:val="24"/>
        </w:rPr>
      </w:pPr>
      <w:r w:rsidRPr="009117E4">
        <w:rPr>
          <w:rFonts w:cs="Times New Roman"/>
          <w:sz w:val="24"/>
          <w:szCs w:val="24"/>
        </w:rPr>
        <w:t>градостроительства.</w:t>
      </w:r>
    </w:p>
    <w:p w:rsidR="009117E4" w:rsidRPr="009117E4" w:rsidRDefault="009117E4" w:rsidP="009B21E6">
      <w:pPr>
        <w:autoSpaceDE w:val="0"/>
        <w:autoSpaceDN w:val="0"/>
        <w:adjustRightInd w:val="0"/>
        <w:ind w:firstLine="708"/>
        <w:jc w:val="both"/>
        <w:rPr>
          <w:rFonts w:cs="Times New Roman"/>
          <w:sz w:val="24"/>
          <w:szCs w:val="24"/>
        </w:rPr>
      </w:pPr>
      <w:r w:rsidRPr="009117E4">
        <w:rPr>
          <w:rFonts w:cs="Times New Roman"/>
          <w:sz w:val="24"/>
          <w:szCs w:val="24"/>
        </w:rPr>
        <w:t>В ходе реализации муниципальной программы могут возникнуть</w:t>
      </w:r>
      <w:r w:rsidR="003F7513">
        <w:rPr>
          <w:rFonts w:cs="Times New Roman"/>
          <w:sz w:val="24"/>
          <w:szCs w:val="24"/>
        </w:rPr>
        <w:t xml:space="preserve"> </w:t>
      </w:r>
      <w:r w:rsidRPr="009117E4">
        <w:rPr>
          <w:rFonts w:cs="Times New Roman"/>
          <w:sz w:val="24"/>
          <w:szCs w:val="24"/>
        </w:rPr>
        <w:t>следующие виды рисков:</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 финансово-экономические;</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 нормативно-правовые;</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 социальные;</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 информационные.</w:t>
      </w:r>
    </w:p>
    <w:p w:rsidR="009117E4" w:rsidRPr="009117E4" w:rsidRDefault="009117E4" w:rsidP="009B21E6">
      <w:pPr>
        <w:autoSpaceDE w:val="0"/>
        <w:autoSpaceDN w:val="0"/>
        <w:adjustRightInd w:val="0"/>
        <w:ind w:firstLine="708"/>
        <w:jc w:val="both"/>
        <w:rPr>
          <w:rFonts w:cs="Times New Roman"/>
          <w:sz w:val="24"/>
          <w:szCs w:val="24"/>
        </w:rPr>
      </w:pPr>
      <w:r w:rsidRPr="009117E4">
        <w:rPr>
          <w:rFonts w:cs="Times New Roman"/>
          <w:sz w:val="24"/>
          <w:szCs w:val="24"/>
        </w:rPr>
        <w:t>Финансово-экономические риски связаны с возможным</w:t>
      </w:r>
      <w:r w:rsidR="003F7513">
        <w:rPr>
          <w:rFonts w:cs="Times New Roman"/>
          <w:sz w:val="24"/>
          <w:szCs w:val="24"/>
        </w:rPr>
        <w:t xml:space="preserve"> </w:t>
      </w:r>
      <w:r w:rsidRPr="009117E4">
        <w:rPr>
          <w:rFonts w:cs="Times New Roman"/>
          <w:sz w:val="24"/>
          <w:szCs w:val="24"/>
        </w:rPr>
        <w:t>сокращением (или явно выразившейся нехваткой) в ходе реализации</w:t>
      </w:r>
      <w:r w:rsidR="003F7513">
        <w:rPr>
          <w:rFonts w:cs="Times New Roman"/>
          <w:sz w:val="24"/>
          <w:szCs w:val="24"/>
        </w:rPr>
        <w:t xml:space="preserve"> </w:t>
      </w:r>
      <w:r w:rsidRPr="009117E4">
        <w:rPr>
          <w:rFonts w:cs="Times New Roman"/>
          <w:sz w:val="24"/>
          <w:szCs w:val="24"/>
        </w:rPr>
        <w:t>муниципальной программы предусматриваемых объемов бюджетных</w:t>
      </w:r>
      <w:r w:rsidR="003F7513">
        <w:rPr>
          <w:rFonts w:cs="Times New Roman"/>
          <w:sz w:val="24"/>
          <w:szCs w:val="24"/>
        </w:rPr>
        <w:t xml:space="preserve"> </w:t>
      </w:r>
      <w:r w:rsidRPr="009117E4">
        <w:rPr>
          <w:rFonts w:cs="Times New Roman"/>
          <w:sz w:val="24"/>
          <w:szCs w:val="24"/>
        </w:rPr>
        <w:t>средств, что потребует внесения изменений в муниципальную программу,</w:t>
      </w:r>
      <w:r w:rsidR="003F7513">
        <w:rPr>
          <w:rFonts w:cs="Times New Roman"/>
          <w:sz w:val="24"/>
          <w:szCs w:val="24"/>
        </w:rPr>
        <w:t xml:space="preserve"> </w:t>
      </w:r>
      <w:r w:rsidRPr="009117E4">
        <w:rPr>
          <w:rFonts w:cs="Times New Roman"/>
          <w:sz w:val="24"/>
          <w:szCs w:val="24"/>
        </w:rPr>
        <w:t>пересмотра целевых значений показателей, ресурсного обеспечения,</w:t>
      </w:r>
      <w:r w:rsidR="003F7513">
        <w:rPr>
          <w:rFonts w:cs="Times New Roman"/>
          <w:sz w:val="24"/>
          <w:szCs w:val="24"/>
        </w:rPr>
        <w:t xml:space="preserve"> </w:t>
      </w:r>
      <w:r w:rsidRPr="009117E4">
        <w:rPr>
          <w:rFonts w:cs="Times New Roman"/>
          <w:sz w:val="24"/>
          <w:szCs w:val="24"/>
        </w:rPr>
        <w:t>увеличения сроков разработки, и, возможно, уточнения состава</w:t>
      </w:r>
      <w:r w:rsidR="003F7513">
        <w:rPr>
          <w:rFonts w:cs="Times New Roman"/>
          <w:sz w:val="24"/>
          <w:szCs w:val="24"/>
        </w:rPr>
        <w:t xml:space="preserve"> </w:t>
      </w:r>
      <w:proofErr w:type="spellStart"/>
      <w:r w:rsidRPr="009117E4">
        <w:rPr>
          <w:rFonts w:cs="Times New Roman"/>
          <w:sz w:val="24"/>
          <w:szCs w:val="24"/>
        </w:rPr>
        <w:t>мероприятий.К</w:t>
      </w:r>
      <w:proofErr w:type="spellEnd"/>
      <w:r w:rsidRPr="009117E4">
        <w:rPr>
          <w:rFonts w:cs="Times New Roman"/>
          <w:sz w:val="24"/>
          <w:szCs w:val="24"/>
        </w:rPr>
        <w:t xml:space="preserve"> финансово-экономическим рискам также относится то, что</w:t>
      </w:r>
      <w:r w:rsidR="003F7513">
        <w:rPr>
          <w:rFonts w:cs="Times New Roman"/>
          <w:sz w:val="24"/>
          <w:szCs w:val="24"/>
        </w:rPr>
        <w:t xml:space="preserve"> </w:t>
      </w:r>
      <w:r w:rsidRPr="009117E4">
        <w:rPr>
          <w:rFonts w:cs="Times New Roman"/>
          <w:sz w:val="24"/>
          <w:szCs w:val="24"/>
        </w:rPr>
        <w:t>финансирование разработки проектов планировки территории объектов</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местного значения осуществляется за счет средств муниципального</w:t>
      </w:r>
      <w:r w:rsidR="003F7513">
        <w:rPr>
          <w:rFonts w:cs="Times New Roman"/>
          <w:sz w:val="24"/>
          <w:szCs w:val="24"/>
        </w:rPr>
        <w:t xml:space="preserve"> </w:t>
      </w:r>
      <w:r w:rsidRPr="009117E4">
        <w:rPr>
          <w:rFonts w:cs="Times New Roman"/>
          <w:sz w:val="24"/>
          <w:szCs w:val="24"/>
        </w:rPr>
        <w:t>бюджета и внебюджетных источников.</w:t>
      </w:r>
    </w:p>
    <w:p w:rsidR="009117E4" w:rsidRPr="009117E4" w:rsidRDefault="009117E4" w:rsidP="009B21E6">
      <w:pPr>
        <w:autoSpaceDE w:val="0"/>
        <w:autoSpaceDN w:val="0"/>
        <w:adjustRightInd w:val="0"/>
        <w:ind w:firstLine="708"/>
        <w:jc w:val="both"/>
        <w:rPr>
          <w:rFonts w:cs="Times New Roman"/>
          <w:sz w:val="24"/>
          <w:szCs w:val="24"/>
        </w:rPr>
      </w:pPr>
      <w:r w:rsidRPr="009117E4">
        <w:rPr>
          <w:rFonts w:cs="Times New Roman"/>
          <w:sz w:val="24"/>
          <w:szCs w:val="24"/>
        </w:rPr>
        <w:t>Привлечение средств инвесторов зависит от создания общего</w:t>
      </w:r>
      <w:r w:rsidR="003F7513">
        <w:rPr>
          <w:rFonts w:cs="Times New Roman"/>
          <w:sz w:val="24"/>
          <w:szCs w:val="24"/>
        </w:rPr>
        <w:t xml:space="preserve"> </w:t>
      </w:r>
      <w:r w:rsidRPr="009117E4">
        <w:rPr>
          <w:rFonts w:cs="Times New Roman"/>
          <w:sz w:val="24"/>
          <w:szCs w:val="24"/>
        </w:rPr>
        <w:t>благоприятного предпринимательского климата на территории городского</w:t>
      </w:r>
      <w:r w:rsidR="003F7513">
        <w:rPr>
          <w:rFonts w:cs="Times New Roman"/>
          <w:sz w:val="24"/>
          <w:szCs w:val="24"/>
        </w:rPr>
        <w:t xml:space="preserve"> </w:t>
      </w:r>
      <w:r w:rsidRPr="009117E4">
        <w:rPr>
          <w:rFonts w:cs="Times New Roman"/>
          <w:sz w:val="24"/>
          <w:szCs w:val="24"/>
        </w:rPr>
        <w:t>округа.</w:t>
      </w:r>
    </w:p>
    <w:p w:rsidR="009117E4" w:rsidRPr="009117E4" w:rsidRDefault="009117E4" w:rsidP="009B21E6">
      <w:pPr>
        <w:autoSpaceDE w:val="0"/>
        <w:autoSpaceDN w:val="0"/>
        <w:adjustRightInd w:val="0"/>
        <w:ind w:firstLine="708"/>
        <w:jc w:val="both"/>
        <w:rPr>
          <w:rFonts w:cs="Times New Roman"/>
          <w:sz w:val="24"/>
          <w:szCs w:val="24"/>
        </w:rPr>
      </w:pPr>
      <w:r w:rsidRPr="009117E4">
        <w:rPr>
          <w:rFonts w:cs="Times New Roman"/>
          <w:sz w:val="24"/>
          <w:szCs w:val="24"/>
        </w:rPr>
        <w:t>Нормативно-правовые риски связаны с возможным возникновением</w:t>
      </w:r>
      <w:r w:rsidR="003F7513">
        <w:rPr>
          <w:rFonts w:cs="Times New Roman"/>
          <w:sz w:val="24"/>
          <w:szCs w:val="24"/>
        </w:rPr>
        <w:t xml:space="preserve"> </w:t>
      </w:r>
      <w:r w:rsidRPr="009117E4">
        <w:rPr>
          <w:rFonts w:cs="Times New Roman"/>
          <w:sz w:val="24"/>
          <w:szCs w:val="24"/>
        </w:rPr>
        <w:t>проблем при согласовании и утверждении документации по планировке</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территорий.</w:t>
      </w:r>
    </w:p>
    <w:p w:rsidR="009117E4" w:rsidRPr="009117E4" w:rsidRDefault="009117E4" w:rsidP="009B21E6">
      <w:pPr>
        <w:autoSpaceDE w:val="0"/>
        <w:autoSpaceDN w:val="0"/>
        <w:adjustRightInd w:val="0"/>
        <w:ind w:firstLine="708"/>
        <w:jc w:val="both"/>
        <w:rPr>
          <w:rFonts w:cs="Times New Roman"/>
          <w:sz w:val="24"/>
          <w:szCs w:val="24"/>
        </w:rPr>
      </w:pPr>
      <w:r w:rsidRPr="009117E4">
        <w:rPr>
          <w:rFonts w:cs="Times New Roman"/>
          <w:sz w:val="24"/>
          <w:szCs w:val="24"/>
        </w:rPr>
        <w:lastRenderedPageBreak/>
        <w:t>Социальные риски с возможными сомнениями со стороны населения</w:t>
      </w:r>
      <w:r w:rsidR="003F7513">
        <w:rPr>
          <w:rFonts w:cs="Times New Roman"/>
          <w:sz w:val="24"/>
          <w:szCs w:val="24"/>
        </w:rPr>
        <w:t xml:space="preserve"> </w:t>
      </w:r>
      <w:r w:rsidRPr="009117E4">
        <w:rPr>
          <w:rFonts w:cs="Times New Roman"/>
          <w:sz w:val="24"/>
          <w:szCs w:val="24"/>
        </w:rPr>
        <w:t>и бизнес-сообщества в полезности и до</w:t>
      </w:r>
      <w:r w:rsidR="009B21E6">
        <w:rPr>
          <w:rFonts w:cs="Times New Roman"/>
          <w:sz w:val="24"/>
          <w:szCs w:val="24"/>
        </w:rPr>
        <w:t xml:space="preserve">ступности мероприятий программы </w:t>
      </w:r>
      <w:r w:rsidRPr="009117E4">
        <w:rPr>
          <w:rFonts w:cs="Times New Roman"/>
          <w:sz w:val="24"/>
          <w:szCs w:val="24"/>
        </w:rPr>
        <w:t>из-за неполной или недосто</w:t>
      </w:r>
      <w:r w:rsidR="009B21E6">
        <w:rPr>
          <w:rFonts w:cs="Times New Roman"/>
          <w:sz w:val="24"/>
          <w:szCs w:val="24"/>
        </w:rPr>
        <w:t xml:space="preserve">верной информации о реализуемых </w:t>
      </w:r>
      <w:r w:rsidRPr="009117E4">
        <w:rPr>
          <w:rFonts w:cs="Times New Roman"/>
          <w:sz w:val="24"/>
          <w:szCs w:val="24"/>
        </w:rPr>
        <w:t>мероприятиях.</w:t>
      </w:r>
    </w:p>
    <w:p w:rsidR="009117E4" w:rsidRPr="009117E4" w:rsidRDefault="009117E4" w:rsidP="009B21E6">
      <w:pPr>
        <w:autoSpaceDE w:val="0"/>
        <w:autoSpaceDN w:val="0"/>
        <w:adjustRightInd w:val="0"/>
        <w:ind w:firstLine="708"/>
        <w:jc w:val="both"/>
        <w:rPr>
          <w:rFonts w:cs="Times New Roman"/>
          <w:sz w:val="24"/>
          <w:szCs w:val="24"/>
        </w:rPr>
      </w:pPr>
      <w:r w:rsidRPr="009117E4">
        <w:rPr>
          <w:rFonts w:cs="Times New Roman"/>
          <w:sz w:val="24"/>
          <w:szCs w:val="24"/>
        </w:rPr>
        <w:t>Снижение рисков возможно обеспечить за счет:</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 обеспечения финанс</w:t>
      </w:r>
      <w:r w:rsidR="009B21E6">
        <w:rPr>
          <w:rFonts w:cs="Times New Roman"/>
          <w:sz w:val="24"/>
          <w:szCs w:val="24"/>
        </w:rPr>
        <w:t xml:space="preserve">ирования мероприятий, в объеме, </w:t>
      </w:r>
      <w:r w:rsidRPr="009117E4">
        <w:rPr>
          <w:rFonts w:cs="Times New Roman"/>
          <w:sz w:val="24"/>
          <w:szCs w:val="24"/>
        </w:rPr>
        <w:t>предусмотренном муниципальной программой;</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 публичности, открытости и прозрачности планов мероприятий,</w:t>
      </w:r>
    </w:p>
    <w:p w:rsidR="009117E4" w:rsidRDefault="009117E4" w:rsidP="009B21E6">
      <w:pPr>
        <w:autoSpaceDE w:val="0"/>
        <w:autoSpaceDN w:val="0"/>
        <w:adjustRightInd w:val="0"/>
        <w:jc w:val="both"/>
        <w:rPr>
          <w:rFonts w:cs="Times New Roman"/>
          <w:sz w:val="24"/>
          <w:szCs w:val="24"/>
        </w:rPr>
      </w:pPr>
      <w:r w:rsidRPr="009117E4">
        <w:rPr>
          <w:rFonts w:cs="Times New Roman"/>
          <w:sz w:val="24"/>
          <w:szCs w:val="24"/>
        </w:rPr>
        <w:t>практических действий, информа</w:t>
      </w:r>
      <w:r w:rsidR="009B21E6">
        <w:rPr>
          <w:rFonts w:cs="Times New Roman"/>
          <w:sz w:val="24"/>
          <w:szCs w:val="24"/>
        </w:rPr>
        <w:t xml:space="preserve">ционного и активного вовлечения </w:t>
      </w:r>
      <w:r w:rsidRPr="009117E4">
        <w:rPr>
          <w:rFonts w:cs="Times New Roman"/>
          <w:sz w:val="24"/>
          <w:szCs w:val="24"/>
        </w:rPr>
        <w:t>населения в градостроительную деятельность.</w:t>
      </w:r>
    </w:p>
    <w:p w:rsidR="009B21E6" w:rsidRPr="009117E4" w:rsidRDefault="009B21E6" w:rsidP="009117E4">
      <w:pPr>
        <w:autoSpaceDE w:val="0"/>
        <w:autoSpaceDN w:val="0"/>
        <w:adjustRightInd w:val="0"/>
        <w:rPr>
          <w:rFonts w:cs="Times New Roman"/>
          <w:sz w:val="24"/>
          <w:szCs w:val="24"/>
        </w:rPr>
      </w:pPr>
    </w:p>
    <w:p w:rsidR="009117E4" w:rsidRDefault="001E5EC9" w:rsidP="009117E4">
      <w:pPr>
        <w:autoSpaceDE w:val="0"/>
        <w:autoSpaceDN w:val="0"/>
        <w:adjustRightInd w:val="0"/>
        <w:jc w:val="center"/>
        <w:rPr>
          <w:rFonts w:cs="Times New Roman"/>
          <w:b/>
          <w:bCs/>
          <w:sz w:val="24"/>
          <w:szCs w:val="24"/>
        </w:rPr>
      </w:pPr>
      <w:r>
        <w:rPr>
          <w:rFonts w:cs="Times New Roman"/>
          <w:b/>
          <w:bCs/>
          <w:sz w:val="24"/>
          <w:szCs w:val="24"/>
        </w:rPr>
        <w:t>6</w:t>
      </w:r>
      <w:r w:rsidR="009117E4" w:rsidRPr="009117E4">
        <w:rPr>
          <w:rFonts w:cs="Times New Roman"/>
          <w:b/>
          <w:bCs/>
          <w:sz w:val="24"/>
          <w:szCs w:val="24"/>
        </w:rPr>
        <w:t>. Перечень и краткое описание подпрограмм</w:t>
      </w:r>
    </w:p>
    <w:p w:rsidR="00A14561" w:rsidRDefault="00A14561" w:rsidP="009117E4">
      <w:pPr>
        <w:autoSpaceDE w:val="0"/>
        <w:autoSpaceDN w:val="0"/>
        <w:adjustRightInd w:val="0"/>
        <w:jc w:val="center"/>
        <w:rPr>
          <w:rFonts w:cs="Times New Roman"/>
          <w:b/>
          <w:bCs/>
          <w:sz w:val="24"/>
          <w:szCs w:val="24"/>
        </w:rPr>
      </w:pPr>
    </w:p>
    <w:p w:rsidR="00A14561" w:rsidRPr="00A14561" w:rsidRDefault="00A14561" w:rsidP="009B21E6">
      <w:pPr>
        <w:autoSpaceDE w:val="0"/>
        <w:autoSpaceDN w:val="0"/>
        <w:adjustRightInd w:val="0"/>
        <w:jc w:val="both"/>
        <w:rPr>
          <w:rFonts w:cs="Times New Roman"/>
          <w:sz w:val="24"/>
          <w:szCs w:val="24"/>
        </w:rPr>
      </w:pPr>
      <w:r w:rsidRPr="00A14561">
        <w:rPr>
          <w:rFonts w:cs="Times New Roman"/>
          <w:sz w:val="24"/>
          <w:szCs w:val="24"/>
        </w:rPr>
        <w:t>Достижение целевых значений пок</w:t>
      </w:r>
      <w:r>
        <w:rPr>
          <w:rFonts w:cs="Times New Roman"/>
          <w:sz w:val="24"/>
          <w:szCs w:val="24"/>
        </w:rPr>
        <w:t xml:space="preserve">азателей в рамках муниципальной </w:t>
      </w:r>
      <w:r w:rsidRPr="00A14561">
        <w:rPr>
          <w:rFonts w:cs="Times New Roman"/>
          <w:sz w:val="24"/>
          <w:szCs w:val="24"/>
        </w:rPr>
        <w:t>программы осуществляется посредством реализации двух подпрограмм:</w:t>
      </w:r>
    </w:p>
    <w:p w:rsidR="001E5EC9" w:rsidRDefault="001E5EC9" w:rsidP="001E5EC9">
      <w:pPr>
        <w:widowControl w:val="0"/>
        <w:autoSpaceDE w:val="0"/>
        <w:autoSpaceDN w:val="0"/>
        <w:ind w:firstLine="539"/>
        <w:jc w:val="both"/>
        <w:rPr>
          <w:rFonts w:cs="Times New Roman"/>
          <w:sz w:val="24"/>
          <w:szCs w:val="24"/>
        </w:rPr>
      </w:pPr>
      <w:r>
        <w:rPr>
          <w:rFonts w:cs="Times New Roman"/>
          <w:sz w:val="24"/>
          <w:szCs w:val="24"/>
        </w:rPr>
        <w:t>Достижение целевых значений показателей в рамках муниципальной программы осуществляется посредством реализации следующих подпрограмм:</w:t>
      </w:r>
    </w:p>
    <w:p w:rsidR="001E5EC9" w:rsidRPr="00D228B4" w:rsidRDefault="001E5EC9" w:rsidP="001E5EC9">
      <w:pPr>
        <w:widowControl w:val="0"/>
        <w:autoSpaceDE w:val="0"/>
        <w:autoSpaceDN w:val="0"/>
        <w:ind w:firstLine="539"/>
        <w:jc w:val="both"/>
        <w:rPr>
          <w:rFonts w:cs="Times New Roman"/>
          <w:sz w:val="24"/>
          <w:szCs w:val="24"/>
        </w:rPr>
      </w:pPr>
      <w:r w:rsidRPr="00D228B4">
        <w:rPr>
          <w:rFonts w:cs="Times New Roman"/>
          <w:sz w:val="24"/>
          <w:szCs w:val="24"/>
        </w:rPr>
        <w:t>1</w:t>
      </w:r>
      <w:r>
        <w:rPr>
          <w:rFonts w:cs="Times New Roman"/>
          <w:sz w:val="24"/>
          <w:szCs w:val="24"/>
        </w:rPr>
        <w:t>.</w:t>
      </w:r>
      <w:r w:rsidRPr="00D228B4">
        <w:rPr>
          <w:rFonts w:cs="Times New Roman"/>
          <w:sz w:val="24"/>
          <w:szCs w:val="24"/>
        </w:rPr>
        <w:t xml:space="preserve"> «Разработка Генерального плана развития городского округа»</w:t>
      </w:r>
    </w:p>
    <w:p w:rsidR="001E5EC9" w:rsidRPr="00D228B4" w:rsidRDefault="001E5EC9" w:rsidP="001E5EC9">
      <w:pPr>
        <w:widowControl w:val="0"/>
        <w:autoSpaceDE w:val="0"/>
        <w:autoSpaceDN w:val="0"/>
        <w:ind w:firstLine="539"/>
        <w:jc w:val="both"/>
        <w:rPr>
          <w:rFonts w:cs="Times New Roman"/>
          <w:sz w:val="24"/>
          <w:szCs w:val="24"/>
        </w:rPr>
      </w:pPr>
      <w:r w:rsidRPr="00D228B4">
        <w:rPr>
          <w:rFonts w:cs="Times New Roman"/>
          <w:sz w:val="24"/>
          <w:szCs w:val="24"/>
        </w:rPr>
        <w:t>2</w:t>
      </w:r>
      <w:r>
        <w:rPr>
          <w:rFonts w:cs="Times New Roman"/>
          <w:sz w:val="24"/>
          <w:szCs w:val="24"/>
        </w:rPr>
        <w:t>.</w:t>
      </w:r>
      <w:r w:rsidRPr="00D228B4">
        <w:rPr>
          <w:rFonts w:cs="Times New Roman"/>
          <w:sz w:val="24"/>
          <w:szCs w:val="24"/>
        </w:rPr>
        <w:t xml:space="preserve"> «Реализация политики пространственного развития городского округа»</w:t>
      </w:r>
    </w:p>
    <w:p w:rsidR="001E5EC9" w:rsidRDefault="00D26A2A" w:rsidP="001E5EC9">
      <w:pPr>
        <w:widowControl w:val="0"/>
        <w:autoSpaceDE w:val="0"/>
        <w:autoSpaceDN w:val="0"/>
        <w:ind w:firstLine="539"/>
        <w:jc w:val="both"/>
        <w:rPr>
          <w:rFonts w:cs="Times New Roman"/>
          <w:sz w:val="24"/>
          <w:szCs w:val="24"/>
        </w:rPr>
      </w:pPr>
      <w:r>
        <w:rPr>
          <w:rFonts w:cs="Times New Roman"/>
          <w:sz w:val="24"/>
          <w:szCs w:val="24"/>
        </w:rPr>
        <w:t>4</w:t>
      </w:r>
      <w:r w:rsidR="001E5EC9" w:rsidRPr="003D4B44">
        <w:rPr>
          <w:rFonts w:cs="Times New Roman"/>
          <w:sz w:val="24"/>
          <w:szCs w:val="24"/>
        </w:rPr>
        <w:t>. «Обеспечивающая подпрограмма»</w:t>
      </w:r>
    </w:p>
    <w:p w:rsidR="00A14561" w:rsidRPr="00A14561" w:rsidRDefault="00A14561" w:rsidP="009B21E6">
      <w:pPr>
        <w:autoSpaceDE w:val="0"/>
        <w:autoSpaceDN w:val="0"/>
        <w:adjustRightInd w:val="0"/>
        <w:jc w:val="both"/>
        <w:rPr>
          <w:rFonts w:cs="Times New Roman"/>
          <w:sz w:val="24"/>
          <w:szCs w:val="24"/>
        </w:rPr>
      </w:pPr>
      <w:r>
        <w:rPr>
          <w:rFonts w:eastAsiaTheme="minorEastAsia" w:cs="Times New Roman"/>
          <w:sz w:val="24"/>
          <w:szCs w:val="24"/>
        </w:rPr>
        <w:t>.</w:t>
      </w:r>
    </w:p>
    <w:p w:rsidR="000F1635" w:rsidRDefault="000F1635" w:rsidP="000F1635">
      <w:pPr>
        <w:widowControl w:val="0"/>
        <w:autoSpaceDE w:val="0"/>
        <w:autoSpaceDN w:val="0"/>
        <w:ind w:firstLine="539"/>
        <w:jc w:val="both"/>
        <w:rPr>
          <w:rFonts w:cs="Times New Roman"/>
          <w:sz w:val="24"/>
          <w:szCs w:val="24"/>
        </w:rPr>
      </w:pPr>
      <w:r w:rsidRPr="009D2831">
        <w:rPr>
          <w:rFonts w:cs="Times New Roman"/>
          <w:sz w:val="24"/>
          <w:szCs w:val="24"/>
        </w:rPr>
        <w:t xml:space="preserve">Задачей подпрограммы </w:t>
      </w:r>
      <w:r>
        <w:rPr>
          <w:rFonts w:cs="Times New Roman"/>
          <w:sz w:val="24"/>
          <w:szCs w:val="24"/>
        </w:rPr>
        <w:t>1</w:t>
      </w:r>
      <w:r w:rsidRPr="009D2831">
        <w:rPr>
          <w:rFonts w:cs="Times New Roman"/>
          <w:sz w:val="24"/>
          <w:szCs w:val="24"/>
        </w:rPr>
        <w:t xml:space="preserve"> «Разработка Генерального плана развития» является: обеспечение утверждения документов территориального планирования и градостроительного </w:t>
      </w:r>
      <w:proofErr w:type="gramStart"/>
      <w:r w:rsidRPr="009D2831">
        <w:rPr>
          <w:rFonts w:cs="Times New Roman"/>
          <w:sz w:val="24"/>
          <w:szCs w:val="24"/>
        </w:rPr>
        <w:t>зонирования</w:t>
      </w:r>
      <w:proofErr w:type="gramEnd"/>
      <w:r w:rsidRPr="009D2831">
        <w:rPr>
          <w:rFonts w:cs="Times New Roman"/>
          <w:sz w:val="24"/>
          <w:szCs w:val="24"/>
        </w:rPr>
        <w:t xml:space="preserve"> </w:t>
      </w:r>
      <w:r w:rsidRPr="000F1635">
        <w:rPr>
          <w:rFonts w:cs="Times New Roman"/>
          <w:sz w:val="24"/>
          <w:szCs w:val="24"/>
        </w:rPr>
        <w:t>ЗАТО городской округ Молодёжный</w:t>
      </w:r>
      <w:r w:rsidR="003F7513">
        <w:rPr>
          <w:rFonts w:cs="Times New Roman"/>
          <w:sz w:val="24"/>
          <w:szCs w:val="24"/>
        </w:rPr>
        <w:t xml:space="preserve"> </w:t>
      </w:r>
      <w:r w:rsidRPr="009D2831">
        <w:rPr>
          <w:rFonts w:cs="Times New Roman"/>
          <w:sz w:val="24"/>
          <w:szCs w:val="24"/>
        </w:rPr>
        <w:t>Московской области.</w:t>
      </w:r>
    </w:p>
    <w:p w:rsidR="000F1635" w:rsidRDefault="000F1635" w:rsidP="000F1635">
      <w:pPr>
        <w:widowControl w:val="0"/>
        <w:autoSpaceDE w:val="0"/>
        <w:autoSpaceDN w:val="0"/>
        <w:ind w:firstLine="539"/>
        <w:jc w:val="both"/>
        <w:rPr>
          <w:rFonts w:cs="Times New Roman"/>
          <w:sz w:val="24"/>
          <w:szCs w:val="24"/>
        </w:rPr>
      </w:pPr>
      <w:r w:rsidRPr="002810F3">
        <w:rPr>
          <w:rFonts w:cs="Times New Roman"/>
          <w:sz w:val="24"/>
          <w:szCs w:val="24"/>
        </w:rPr>
        <w:t xml:space="preserve">Задачей подпрограммы </w:t>
      </w:r>
      <w:r>
        <w:rPr>
          <w:rFonts w:cs="Times New Roman"/>
          <w:sz w:val="24"/>
          <w:szCs w:val="24"/>
        </w:rPr>
        <w:t>2</w:t>
      </w:r>
      <w:r w:rsidRPr="002810F3">
        <w:rPr>
          <w:rFonts w:cs="Times New Roman"/>
          <w:sz w:val="24"/>
          <w:szCs w:val="24"/>
        </w:rPr>
        <w:t xml:space="preserve"> «Реализация политики пространственного развития» является: </w:t>
      </w:r>
    </w:p>
    <w:p w:rsidR="000F1635" w:rsidRPr="002810F3" w:rsidRDefault="000F1635" w:rsidP="000F1635">
      <w:pPr>
        <w:widowControl w:val="0"/>
        <w:autoSpaceDE w:val="0"/>
        <w:autoSpaceDN w:val="0"/>
        <w:ind w:firstLine="539"/>
        <w:jc w:val="both"/>
        <w:rPr>
          <w:rFonts w:cs="Times New Roman"/>
          <w:sz w:val="24"/>
          <w:szCs w:val="24"/>
        </w:rPr>
      </w:pPr>
      <w:r>
        <w:rPr>
          <w:rFonts w:cs="Times New Roman"/>
          <w:sz w:val="24"/>
          <w:szCs w:val="24"/>
        </w:rPr>
        <w:t xml:space="preserve">- </w:t>
      </w:r>
      <w:r w:rsidRPr="002810F3">
        <w:rPr>
          <w:rFonts w:cs="Times New Roman"/>
          <w:sz w:val="24"/>
          <w:szCs w:val="24"/>
        </w:rPr>
        <w:t>обеспечение исполнения отдельных государственных полномочий в сфере архитектуры и градостроительства;</w:t>
      </w:r>
    </w:p>
    <w:p w:rsidR="000F1635" w:rsidRPr="002810F3" w:rsidRDefault="000F1635" w:rsidP="000F1635">
      <w:pPr>
        <w:widowControl w:val="0"/>
        <w:autoSpaceDE w:val="0"/>
        <w:autoSpaceDN w:val="0"/>
        <w:ind w:firstLine="539"/>
        <w:jc w:val="both"/>
        <w:rPr>
          <w:rFonts w:cs="Times New Roman"/>
          <w:sz w:val="24"/>
          <w:szCs w:val="24"/>
        </w:rPr>
      </w:pPr>
      <w:r>
        <w:rPr>
          <w:rFonts w:cs="Times New Roman"/>
          <w:sz w:val="24"/>
          <w:szCs w:val="24"/>
        </w:rPr>
        <w:t xml:space="preserve">- </w:t>
      </w:r>
      <w:r w:rsidRPr="002810F3">
        <w:rPr>
          <w:rFonts w:cs="Times New Roman"/>
          <w:sz w:val="24"/>
          <w:szCs w:val="24"/>
        </w:rPr>
        <w:t>обеспечение мер по ликвидации самовольных, недостроенных и аварийных объектов.</w:t>
      </w:r>
    </w:p>
    <w:p w:rsidR="000F1635" w:rsidRDefault="000F1635" w:rsidP="000F1635">
      <w:pPr>
        <w:widowControl w:val="0"/>
        <w:autoSpaceDE w:val="0"/>
        <w:autoSpaceDN w:val="0"/>
        <w:ind w:firstLine="539"/>
        <w:jc w:val="both"/>
        <w:rPr>
          <w:rFonts w:cs="Times New Roman"/>
          <w:sz w:val="24"/>
          <w:szCs w:val="24"/>
        </w:rPr>
      </w:pPr>
      <w:r>
        <w:rPr>
          <w:rFonts w:cs="Times New Roman"/>
          <w:sz w:val="24"/>
          <w:szCs w:val="24"/>
        </w:rPr>
        <w:t>Задачей подпрограммы 4</w:t>
      </w:r>
      <w:r w:rsidRPr="003D4B44">
        <w:rPr>
          <w:rFonts w:cs="Times New Roman"/>
          <w:sz w:val="24"/>
          <w:szCs w:val="24"/>
        </w:rPr>
        <w:t xml:space="preserve"> «Обеспечивающая подпрограмма» является: обеспечение исполнения отдельных полномочий в области архитектуры и градостроительства в рамках муниципального задания.</w:t>
      </w:r>
    </w:p>
    <w:p w:rsidR="009117E4" w:rsidRPr="00A14561" w:rsidRDefault="009117E4" w:rsidP="009B21E6">
      <w:pPr>
        <w:autoSpaceDE w:val="0"/>
        <w:autoSpaceDN w:val="0"/>
        <w:adjustRightInd w:val="0"/>
        <w:jc w:val="both"/>
        <w:rPr>
          <w:rFonts w:cs="Times New Roman"/>
          <w:sz w:val="24"/>
          <w:szCs w:val="24"/>
        </w:rPr>
      </w:pPr>
    </w:p>
    <w:p w:rsidR="00BB36A5" w:rsidRDefault="00DB1D55" w:rsidP="009B21E6">
      <w:pPr>
        <w:autoSpaceDE w:val="0"/>
        <w:autoSpaceDN w:val="0"/>
        <w:adjustRightInd w:val="0"/>
        <w:jc w:val="center"/>
        <w:rPr>
          <w:rFonts w:cs="Times New Roman"/>
          <w:b/>
          <w:bCs/>
          <w:sz w:val="24"/>
          <w:szCs w:val="24"/>
        </w:rPr>
      </w:pPr>
      <w:r>
        <w:rPr>
          <w:rFonts w:cs="Times New Roman"/>
          <w:b/>
          <w:bCs/>
          <w:sz w:val="24"/>
          <w:szCs w:val="24"/>
        </w:rPr>
        <w:t>7</w:t>
      </w:r>
      <w:r w:rsidR="00BB36A5" w:rsidRPr="00A11A1C">
        <w:rPr>
          <w:rFonts w:cs="Times New Roman"/>
          <w:b/>
          <w:bCs/>
          <w:sz w:val="24"/>
          <w:szCs w:val="24"/>
        </w:rPr>
        <w:t>. Цели муниципальной программы</w:t>
      </w:r>
    </w:p>
    <w:p w:rsidR="009B21E6" w:rsidRPr="00A11A1C" w:rsidRDefault="009B21E6" w:rsidP="009B21E6">
      <w:pPr>
        <w:autoSpaceDE w:val="0"/>
        <w:autoSpaceDN w:val="0"/>
        <w:adjustRightInd w:val="0"/>
        <w:jc w:val="center"/>
        <w:rPr>
          <w:rFonts w:cs="Times New Roman"/>
          <w:b/>
          <w:bCs/>
          <w:sz w:val="24"/>
          <w:szCs w:val="24"/>
        </w:rPr>
      </w:pPr>
    </w:p>
    <w:p w:rsidR="00BB36A5" w:rsidRPr="00A11A1C" w:rsidRDefault="00BB36A5" w:rsidP="009B21E6">
      <w:pPr>
        <w:autoSpaceDE w:val="0"/>
        <w:autoSpaceDN w:val="0"/>
        <w:adjustRightInd w:val="0"/>
        <w:ind w:firstLine="708"/>
        <w:jc w:val="both"/>
        <w:rPr>
          <w:rFonts w:cs="Times New Roman"/>
          <w:sz w:val="24"/>
          <w:szCs w:val="24"/>
        </w:rPr>
      </w:pPr>
      <w:r w:rsidRPr="00A11A1C">
        <w:rPr>
          <w:rFonts w:cs="Times New Roman"/>
          <w:sz w:val="24"/>
          <w:szCs w:val="24"/>
        </w:rPr>
        <w:t>Муниципальная программа «Архитектура и градостроительство</w:t>
      </w:r>
      <w:r w:rsidR="006630A8">
        <w:rPr>
          <w:rFonts w:cs="Times New Roman"/>
          <w:sz w:val="24"/>
          <w:szCs w:val="24"/>
        </w:rPr>
        <w:t xml:space="preserve"> </w:t>
      </w:r>
      <w:proofErr w:type="gramStart"/>
      <w:r w:rsidR="006630A8">
        <w:rPr>
          <w:rFonts w:cs="Times New Roman"/>
          <w:sz w:val="24"/>
          <w:szCs w:val="24"/>
        </w:rPr>
        <w:t>в</w:t>
      </w:r>
      <w:proofErr w:type="gramEnd"/>
      <w:r w:rsidR="006630A8">
        <w:rPr>
          <w:rFonts w:cs="Times New Roman"/>
          <w:sz w:val="24"/>
          <w:szCs w:val="24"/>
        </w:rPr>
        <w:t xml:space="preserve"> ЗАТО городской округ Молодёжный</w:t>
      </w:r>
      <w:r w:rsidRPr="00A11A1C">
        <w:rPr>
          <w:rFonts w:cs="Times New Roman"/>
          <w:sz w:val="24"/>
          <w:szCs w:val="24"/>
        </w:rPr>
        <w:t>» нацелена на:</w:t>
      </w:r>
    </w:p>
    <w:p w:rsidR="00BB36A5" w:rsidRPr="00A11A1C" w:rsidRDefault="00BB36A5" w:rsidP="009B21E6">
      <w:pPr>
        <w:autoSpaceDE w:val="0"/>
        <w:autoSpaceDN w:val="0"/>
        <w:adjustRightInd w:val="0"/>
        <w:jc w:val="both"/>
        <w:rPr>
          <w:rFonts w:cs="Times New Roman"/>
          <w:sz w:val="24"/>
          <w:szCs w:val="24"/>
        </w:rPr>
      </w:pPr>
      <w:r w:rsidRPr="00A11A1C">
        <w:rPr>
          <w:rFonts w:cs="Times New Roman"/>
          <w:sz w:val="24"/>
          <w:szCs w:val="24"/>
        </w:rPr>
        <w:t>1. Создание услов</w:t>
      </w:r>
      <w:r w:rsidR="00A11A1C">
        <w:rPr>
          <w:rFonts w:cs="Times New Roman"/>
          <w:sz w:val="24"/>
          <w:szCs w:val="24"/>
        </w:rPr>
        <w:t xml:space="preserve">ий для устойчивого, безопасного </w:t>
      </w:r>
      <w:r w:rsidRPr="00A11A1C">
        <w:rPr>
          <w:rFonts w:cs="Times New Roman"/>
          <w:sz w:val="24"/>
          <w:szCs w:val="24"/>
        </w:rPr>
        <w:t xml:space="preserve">и комплексного развития территории городского </w:t>
      </w:r>
      <w:proofErr w:type="gramStart"/>
      <w:r w:rsidRPr="00A11A1C">
        <w:rPr>
          <w:rFonts w:cs="Times New Roman"/>
          <w:sz w:val="24"/>
          <w:szCs w:val="24"/>
        </w:rPr>
        <w:t xml:space="preserve">округа </w:t>
      </w:r>
      <w:r w:rsidR="00A11A1C">
        <w:rPr>
          <w:rFonts w:cs="Times New Roman"/>
          <w:sz w:val="24"/>
          <w:szCs w:val="24"/>
        </w:rPr>
        <w:t xml:space="preserve"> Молодёжный</w:t>
      </w:r>
      <w:proofErr w:type="gramEnd"/>
      <w:r w:rsidR="00A11A1C">
        <w:rPr>
          <w:rFonts w:cs="Times New Roman"/>
          <w:sz w:val="24"/>
          <w:szCs w:val="24"/>
        </w:rPr>
        <w:t xml:space="preserve"> в рамках </w:t>
      </w:r>
      <w:r w:rsidRPr="00A11A1C">
        <w:rPr>
          <w:rFonts w:cs="Times New Roman"/>
          <w:sz w:val="24"/>
          <w:szCs w:val="24"/>
        </w:rPr>
        <w:t>реализации принимаемых градостр</w:t>
      </w:r>
      <w:r w:rsidR="00A11A1C">
        <w:rPr>
          <w:rFonts w:cs="Times New Roman"/>
          <w:sz w:val="24"/>
          <w:szCs w:val="24"/>
        </w:rPr>
        <w:t xml:space="preserve">оительных решений в генеральном </w:t>
      </w:r>
      <w:r w:rsidRPr="00A11A1C">
        <w:rPr>
          <w:rFonts w:cs="Times New Roman"/>
          <w:sz w:val="24"/>
          <w:szCs w:val="24"/>
        </w:rPr>
        <w:t>плане, правилах землепользо</w:t>
      </w:r>
      <w:r w:rsidR="00A11A1C">
        <w:rPr>
          <w:rFonts w:cs="Times New Roman"/>
          <w:sz w:val="24"/>
          <w:szCs w:val="24"/>
        </w:rPr>
        <w:t xml:space="preserve">вания и застройки, документации по планировке </w:t>
      </w:r>
      <w:r w:rsidRPr="00A11A1C">
        <w:rPr>
          <w:rFonts w:cs="Times New Roman"/>
          <w:sz w:val="24"/>
          <w:szCs w:val="24"/>
        </w:rPr>
        <w:t>территории городского округа.</w:t>
      </w:r>
    </w:p>
    <w:p w:rsidR="00BB36A5" w:rsidRPr="00A11A1C" w:rsidRDefault="00BB36A5" w:rsidP="009B21E6">
      <w:pPr>
        <w:autoSpaceDE w:val="0"/>
        <w:autoSpaceDN w:val="0"/>
        <w:adjustRightInd w:val="0"/>
        <w:jc w:val="both"/>
        <w:rPr>
          <w:rFonts w:cs="Times New Roman"/>
          <w:sz w:val="24"/>
          <w:szCs w:val="24"/>
        </w:rPr>
      </w:pPr>
      <w:r w:rsidRPr="00A11A1C">
        <w:rPr>
          <w:rFonts w:cs="Times New Roman"/>
          <w:sz w:val="24"/>
          <w:szCs w:val="24"/>
        </w:rPr>
        <w:t>2. Развитие комплексного благоустройства и</w:t>
      </w:r>
      <w:r w:rsidR="00EE6768">
        <w:rPr>
          <w:rFonts w:cs="Times New Roman"/>
          <w:sz w:val="24"/>
          <w:szCs w:val="24"/>
        </w:rPr>
        <w:t xml:space="preserve"> повышение качества </w:t>
      </w:r>
      <w:r w:rsidRPr="00A11A1C">
        <w:rPr>
          <w:rFonts w:cs="Times New Roman"/>
          <w:sz w:val="24"/>
          <w:szCs w:val="24"/>
        </w:rPr>
        <w:t>и комфортности городской среды.</w:t>
      </w:r>
    </w:p>
    <w:p w:rsidR="00A11A1C" w:rsidRPr="00A11A1C" w:rsidRDefault="00BB36A5" w:rsidP="009B21E6">
      <w:pPr>
        <w:autoSpaceDE w:val="0"/>
        <w:autoSpaceDN w:val="0"/>
        <w:adjustRightInd w:val="0"/>
        <w:jc w:val="both"/>
        <w:rPr>
          <w:rFonts w:cs="Times New Roman"/>
          <w:sz w:val="24"/>
          <w:szCs w:val="24"/>
        </w:rPr>
      </w:pPr>
      <w:r w:rsidRPr="00A11A1C">
        <w:rPr>
          <w:rFonts w:cs="Times New Roman"/>
          <w:sz w:val="24"/>
          <w:szCs w:val="24"/>
        </w:rPr>
        <w:t xml:space="preserve">3. Обеспечение органичного и легитимного развития </w:t>
      </w:r>
      <w:proofErr w:type="gramStart"/>
      <w:r w:rsidRPr="00A11A1C">
        <w:rPr>
          <w:rFonts w:cs="Times New Roman"/>
          <w:sz w:val="24"/>
          <w:szCs w:val="24"/>
        </w:rPr>
        <w:t>территории</w:t>
      </w:r>
      <w:proofErr w:type="gramEnd"/>
      <w:r w:rsidR="003F7513">
        <w:rPr>
          <w:rFonts w:cs="Times New Roman"/>
          <w:sz w:val="24"/>
          <w:szCs w:val="24"/>
        </w:rPr>
        <w:t xml:space="preserve"> </w:t>
      </w:r>
      <w:r w:rsidR="006630A8">
        <w:rPr>
          <w:rFonts w:cs="Times New Roman"/>
          <w:sz w:val="24"/>
          <w:szCs w:val="24"/>
        </w:rPr>
        <w:t>ЗАТО городской округ Молодёжный</w:t>
      </w:r>
      <w:r w:rsidR="00A11A1C" w:rsidRPr="00A11A1C">
        <w:rPr>
          <w:rFonts w:cs="Times New Roman"/>
          <w:sz w:val="24"/>
          <w:szCs w:val="24"/>
        </w:rPr>
        <w:t>.</w:t>
      </w:r>
    </w:p>
    <w:p w:rsidR="00A11A1C" w:rsidRPr="00A11A1C" w:rsidRDefault="00A11A1C" w:rsidP="009B21E6">
      <w:pPr>
        <w:autoSpaceDE w:val="0"/>
        <w:autoSpaceDN w:val="0"/>
        <w:adjustRightInd w:val="0"/>
        <w:jc w:val="both"/>
        <w:rPr>
          <w:rFonts w:cs="Times New Roman"/>
          <w:sz w:val="24"/>
          <w:szCs w:val="24"/>
        </w:rPr>
      </w:pPr>
      <w:r w:rsidRPr="00A11A1C">
        <w:rPr>
          <w:rFonts w:cs="Times New Roman"/>
          <w:sz w:val="24"/>
          <w:szCs w:val="24"/>
        </w:rPr>
        <w:t>4. Решение широкого спектра</w:t>
      </w:r>
      <w:r>
        <w:rPr>
          <w:rFonts w:cs="Times New Roman"/>
          <w:sz w:val="24"/>
          <w:szCs w:val="24"/>
        </w:rPr>
        <w:t xml:space="preserve"> задач, являющихся неотъемлемой </w:t>
      </w:r>
      <w:r w:rsidRPr="00A11A1C">
        <w:rPr>
          <w:rFonts w:cs="Times New Roman"/>
          <w:sz w:val="24"/>
          <w:szCs w:val="24"/>
        </w:rPr>
        <w:t>частью любых дальнейших проектных и строительных работ на местности.</w:t>
      </w:r>
    </w:p>
    <w:p w:rsidR="00A11A1C" w:rsidRPr="00A11A1C" w:rsidRDefault="00A11A1C" w:rsidP="009B21E6">
      <w:pPr>
        <w:autoSpaceDE w:val="0"/>
        <w:autoSpaceDN w:val="0"/>
        <w:adjustRightInd w:val="0"/>
        <w:ind w:firstLine="708"/>
        <w:jc w:val="both"/>
        <w:rPr>
          <w:rFonts w:cs="Times New Roman"/>
          <w:sz w:val="24"/>
          <w:szCs w:val="24"/>
        </w:rPr>
      </w:pPr>
      <w:r w:rsidRPr="00A11A1C">
        <w:rPr>
          <w:rFonts w:cs="Times New Roman"/>
          <w:sz w:val="24"/>
          <w:szCs w:val="24"/>
        </w:rPr>
        <w:t>Достижение первой и второй це</w:t>
      </w:r>
      <w:r>
        <w:rPr>
          <w:rFonts w:cs="Times New Roman"/>
          <w:sz w:val="24"/>
          <w:szCs w:val="24"/>
        </w:rPr>
        <w:t xml:space="preserve">лей планируется решить в рамках </w:t>
      </w:r>
      <w:r w:rsidRPr="00A11A1C">
        <w:rPr>
          <w:rFonts w:cs="Times New Roman"/>
          <w:sz w:val="24"/>
          <w:szCs w:val="24"/>
        </w:rPr>
        <w:t>подпрограммы «Концептуальные и п</w:t>
      </w:r>
      <w:r w:rsidR="009B21E6">
        <w:rPr>
          <w:rFonts w:cs="Times New Roman"/>
          <w:sz w:val="24"/>
          <w:szCs w:val="24"/>
        </w:rPr>
        <w:t xml:space="preserve">роектные работы по комплексному </w:t>
      </w:r>
      <w:r w:rsidRPr="00A11A1C">
        <w:rPr>
          <w:rFonts w:cs="Times New Roman"/>
          <w:sz w:val="24"/>
          <w:szCs w:val="24"/>
        </w:rPr>
        <w:t>благоустройству и повышению</w:t>
      </w:r>
      <w:r>
        <w:rPr>
          <w:rFonts w:cs="Times New Roman"/>
          <w:sz w:val="24"/>
          <w:szCs w:val="24"/>
        </w:rPr>
        <w:t xml:space="preserve"> качества архитектурного облика </w:t>
      </w:r>
      <w:r w:rsidRPr="00A11A1C">
        <w:rPr>
          <w:rFonts w:cs="Times New Roman"/>
          <w:sz w:val="24"/>
          <w:szCs w:val="24"/>
        </w:rPr>
        <w:t>и комфортности городской среды» п</w:t>
      </w:r>
      <w:r>
        <w:rPr>
          <w:rFonts w:cs="Times New Roman"/>
          <w:sz w:val="24"/>
          <w:szCs w:val="24"/>
        </w:rPr>
        <w:t xml:space="preserve">осредством разработки концепций </w:t>
      </w:r>
      <w:r w:rsidRPr="00A11A1C">
        <w:rPr>
          <w:rFonts w:cs="Times New Roman"/>
          <w:sz w:val="24"/>
          <w:szCs w:val="24"/>
        </w:rPr>
        <w:t>и проектно-сметной документации по</w:t>
      </w:r>
      <w:r w:rsidR="00EE6768">
        <w:rPr>
          <w:rFonts w:cs="Times New Roman"/>
          <w:sz w:val="24"/>
          <w:szCs w:val="24"/>
        </w:rPr>
        <w:t xml:space="preserve"> совершенствованию комплексного </w:t>
      </w:r>
      <w:r w:rsidRPr="00A11A1C">
        <w:rPr>
          <w:rFonts w:cs="Times New Roman"/>
          <w:sz w:val="24"/>
          <w:szCs w:val="24"/>
        </w:rPr>
        <w:t>благоустройства городской среды.</w:t>
      </w:r>
    </w:p>
    <w:p w:rsidR="00A11A1C" w:rsidRPr="00A11A1C" w:rsidRDefault="00A11A1C" w:rsidP="009B21E6">
      <w:pPr>
        <w:autoSpaceDE w:val="0"/>
        <w:autoSpaceDN w:val="0"/>
        <w:adjustRightInd w:val="0"/>
        <w:ind w:firstLine="708"/>
        <w:jc w:val="both"/>
        <w:rPr>
          <w:rFonts w:cs="Times New Roman"/>
          <w:sz w:val="24"/>
          <w:szCs w:val="24"/>
        </w:rPr>
      </w:pPr>
      <w:r w:rsidRPr="00A11A1C">
        <w:rPr>
          <w:rFonts w:cs="Times New Roman"/>
          <w:sz w:val="24"/>
          <w:szCs w:val="24"/>
        </w:rPr>
        <w:lastRenderedPageBreak/>
        <w:t>Достижение третьей, четвертой целей планируется решить в рамках</w:t>
      </w:r>
      <w:r w:rsidR="003F7513">
        <w:rPr>
          <w:rFonts w:cs="Times New Roman"/>
          <w:sz w:val="24"/>
          <w:szCs w:val="24"/>
        </w:rPr>
        <w:t xml:space="preserve"> </w:t>
      </w:r>
      <w:r w:rsidRPr="00A11A1C">
        <w:rPr>
          <w:rFonts w:cs="Times New Roman"/>
          <w:sz w:val="24"/>
          <w:szCs w:val="24"/>
        </w:rPr>
        <w:t>подпрограммы «Реализация муниципальной полити</w:t>
      </w:r>
      <w:r>
        <w:rPr>
          <w:rFonts w:cs="Times New Roman"/>
          <w:sz w:val="24"/>
          <w:szCs w:val="24"/>
        </w:rPr>
        <w:t xml:space="preserve">ки пространственного </w:t>
      </w:r>
      <w:r w:rsidRPr="00A11A1C">
        <w:rPr>
          <w:rFonts w:cs="Times New Roman"/>
          <w:sz w:val="24"/>
          <w:szCs w:val="24"/>
        </w:rPr>
        <w:t>развития городского округа</w:t>
      </w:r>
      <w:r w:rsidR="00EE6768">
        <w:rPr>
          <w:rFonts w:cs="Times New Roman"/>
          <w:sz w:val="24"/>
          <w:szCs w:val="24"/>
        </w:rPr>
        <w:t xml:space="preserve">» посредством технического </w:t>
      </w:r>
      <w:r w:rsidRPr="00A11A1C">
        <w:rPr>
          <w:rFonts w:cs="Times New Roman"/>
          <w:sz w:val="24"/>
          <w:szCs w:val="24"/>
        </w:rPr>
        <w:t>обеспечения архитектурно-градостроит</w:t>
      </w:r>
      <w:r w:rsidR="006630A8">
        <w:rPr>
          <w:rFonts w:cs="Times New Roman"/>
          <w:sz w:val="24"/>
          <w:szCs w:val="24"/>
        </w:rPr>
        <w:t xml:space="preserve">ельной деятельности, </w:t>
      </w:r>
      <w:r w:rsidR="00EE6768">
        <w:rPr>
          <w:rFonts w:cs="Times New Roman"/>
          <w:sz w:val="24"/>
          <w:szCs w:val="24"/>
        </w:rPr>
        <w:t xml:space="preserve">проведения </w:t>
      </w:r>
      <w:r w:rsidRPr="00A11A1C">
        <w:rPr>
          <w:rFonts w:cs="Times New Roman"/>
          <w:sz w:val="24"/>
          <w:szCs w:val="24"/>
        </w:rPr>
        <w:t>публичных слушаний по проек</w:t>
      </w:r>
      <w:r w:rsidR="006630A8">
        <w:rPr>
          <w:rFonts w:cs="Times New Roman"/>
          <w:sz w:val="24"/>
          <w:szCs w:val="24"/>
        </w:rPr>
        <w:t xml:space="preserve">там генерального плана и правил </w:t>
      </w:r>
      <w:r w:rsidRPr="00A11A1C">
        <w:rPr>
          <w:rFonts w:cs="Times New Roman"/>
          <w:sz w:val="24"/>
          <w:szCs w:val="24"/>
        </w:rPr>
        <w:t xml:space="preserve">землепользования и застройки </w:t>
      </w:r>
      <w:proofErr w:type="gramStart"/>
      <w:r w:rsidR="006630A8" w:rsidRPr="006630A8">
        <w:rPr>
          <w:rFonts w:cs="Times New Roman"/>
          <w:sz w:val="24"/>
          <w:szCs w:val="24"/>
        </w:rPr>
        <w:t>бюджета</w:t>
      </w:r>
      <w:proofErr w:type="gramEnd"/>
      <w:r w:rsidR="006630A8" w:rsidRPr="006630A8">
        <w:rPr>
          <w:rFonts w:cs="Times New Roman"/>
          <w:sz w:val="24"/>
          <w:szCs w:val="24"/>
        </w:rPr>
        <w:t xml:space="preserve"> </w:t>
      </w:r>
      <w:r w:rsidR="006630A8">
        <w:rPr>
          <w:rFonts w:cs="Times New Roman"/>
          <w:sz w:val="24"/>
          <w:szCs w:val="24"/>
        </w:rPr>
        <w:t xml:space="preserve">ЗАТО городской округ Молодёжный и их </w:t>
      </w:r>
      <w:r w:rsidRPr="00A11A1C">
        <w:rPr>
          <w:rFonts w:cs="Times New Roman"/>
          <w:sz w:val="24"/>
          <w:szCs w:val="24"/>
        </w:rPr>
        <w:t>утверждения, выполнения ин</w:t>
      </w:r>
      <w:r w:rsidR="00EE6768">
        <w:rPr>
          <w:rFonts w:cs="Times New Roman"/>
          <w:sz w:val="24"/>
          <w:szCs w:val="24"/>
        </w:rPr>
        <w:t xml:space="preserve">женерно-геодезических изысканий </w:t>
      </w:r>
      <w:r w:rsidRPr="00A11A1C">
        <w:rPr>
          <w:rFonts w:cs="Times New Roman"/>
          <w:sz w:val="24"/>
          <w:szCs w:val="24"/>
        </w:rPr>
        <w:t xml:space="preserve">на территории </w:t>
      </w:r>
      <w:r w:rsidR="006630A8" w:rsidRPr="006630A8">
        <w:rPr>
          <w:rFonts w:cs="Times New Roman"/>
          <w:sz w:val="24"/>
          <w:szCs w:val="24"/>
        </w:rPr>
        <w:t xml:space="preserve">бюджета </w:t>
      </w:r>
      <w:r w:rsidR="006630A8">
        <w:rPr>
          <w:rFonts w:cs="Times New Roman"/>
          <w:sz w:val="24"/>
          <w:szCs w:val="24"/>
        </w:rPr>
        <w:t>ЗАТО городской округ Молодёжный</w:t>
      </w:r>
      <w:r w:rsidRPr="00A11A1C">
        <w:rPr>
          <w:rFonts w:cs="Times New Roman"/>
          <w:sz w:val="24"/>
          <w:szCs w:val="24"/>
        </w:rPr>
        <w:t>.</w:t>
      </w:r>
    </w:p>
    <w:p w:rsidR="00A11A1C" w:rsidRPr="00A11A1C" w:rsidRDefault="00A11A1C" w:rsidP="009B21E6">
      <w:pPr>
        <w:autoSpaceDE w:val="0"/>
        <w:autoSpaceDN w:val="0"/>
        <w:adjustRightInd w:val="0"/>
        <w:jc w:val="both"/>
        <w:rPr>
          <w:rFonts w:cs="Times New Roman"/>
          <w:sz w:val="24"/>
          <w:szCs w:val="24"/>
        </w:rPr>
      </w:pPr>
      <w:r w:rsidRPr="00A11A1C">
        <w:rPr>
          <w:rFonts w:cs="Times New Roman"/>
          <w:sz w:val="24"/>
          <w:szCs w:val="24"/>
        </w:rPr>
        <w:t>5. Обобщенная хара</w:t>
      </w:r>
      <w:r w:rsidR="00CA7F3B">
        <w:rPr>
          <w:rFonts w:cs="Times New Roman"/>
          <w:sz w:val="24"/>
          <w:szCs w:val="24"/>
        </w:rPr>
        <w:t xml:space="preserve">ктеристика основных мероприятий </w:t>
      </w:r>
      <w:r w:rsidRPr="00A11A1C">
        <w:rPr>
          <w:rFonts w:cs="Times New Roman"/>
          <w:sz w:val="24"/>
          <w:szCs w:val="24"/>
        </w:rPr>
        <w:t>муницип</w:t>
      </w:r>
      <w:r w:rsidR="00CA7F3B">
        <w:rPr>
          <w:rFonts w:cs="Times New Roman"/>
          <w:sz w:val="24"/>
          <w:szCs w:val="24"/>
        </w:rPr>
        <w:t xml:space="preserve">альной программы с обоснованием </w:t>
      </w:r>
      <w:r w:rsidRPr="00A11A1C">
        <w:rPr>
          <w:rFonts w:cs="Times New Roman"/>
          <w:sz w:val="24"/>
          <w:szCs w:val="24"/>
        </w:rPr>
        <w:t>необходимости их реализации</w:t>
      </w:r>
    </w:p>
    <w:p w:rsidR="00A11A1C" w:rsidRPr="00A11A1C" w:rsidRDefault="00A11A1C" w:rsidP="009B21E6">
      <w:pPr>
        <w:autoSpaceDE w:val="0"/>
        <w:autoSpaceDN w:val="0"/>
        <w:adjustRightInd w:val="0"/>
        <w:jc w:val="both"/>
        <w:rPr>
          <w:rFonts w:cs="Times New Roman"/>
          <w:sz w:val="24"/>
          <w:szCs w:val="24"/>
        </w:rPr>
      </w:pPr>
      <w:r w:rsidRPr="00A11A1C">
        <w:rPr>
          <w:rFonts w:cs="Times New Roman"/>
          <w:sz w:val="24"/>
          <w:szCs w:val="24"/>
        </w:rPr>
        <w:t>Реализация подпрограммы «Конце</w:t>
      </w:r>
      <w:r w:rsidR="00CA7F3B">
        <w:rPr>
          <w:rFonts w:cs="Times New Roman"/>
          <w:sz w:val="24"/>
          <w:szCs w:val="24"/>
        </w:rPr>
        <w:t xml:space="preserve">птуальные и проектные работы по </w:t>
      </w:r>
      <w:r w:rsidRPr="00A11A1C">
        <w:rPr>
          <w:rFonts w:cs="Times New Roman"/>
          <w:sz w:val="24"/>
          <w:szCs w:val="24"/>
        </w:rPr>
        <w:t>комплексному благоустройству и повышению качества архитектурного</w:t>
      </w:r>
    </w:p>
    <w:p w:rsidR="00A11A1C" w:rsidRPr="00A11A1C" w:rsidRDefault="00A11A1C" w:rsidP="009B21E6">
      <w:pPr>
        <w:autoSpaceDE w:val="0"/>
        <w:autoSpaceDN w:val="0"/>
        <w:adjustRightInd w:val="0"/>
        <w:jc w:val="both"/>
        <w:rPr>
          <w:rFonts w:cs="Times New Roman"/>
          <w:sz w:val="24"/>
          <w:szCs w:val="24"/>
        </w:rPr>
      </w:pPr>
      <w:r w:rsidRPr="00A11A1C">
        <w:rPr>
          <w:rFonts w:cs="Times New Roman"/>
          <w:sz w:val="24"/>
          <w:szCs w:val="24"/>
        </w:rPr>
        <w:t xml:space="preserve">облика и комфортности городской среды» муниципальной </w:t>
      </w:r>
      <w:r w:rsidR="001A4C86" w:rsidRPr="00A11A1C">
        <w:rPr>
          <w:rFonts w:cs="Times New Roman"/>
          <w:sz w:val="24"/>
          <w:szCs w:val="24"/>
        </w:rPr>
        <w:t>программы «Архитектура</w:t>
      </w:r>
      <w:r w:rsidRPr="00A11A1C">
        <w:rPr>
          <w:rFonts w:cs="Times New Roman"/>
          <w:sz w:val="24"/>
          <w:szCs w:val="24"/>
        </w:rPr>
        <w:t xml:space="preserve"> и градостроительство </w:t>
      </w:r>
      <w:proofErr w:type="gramStart"/>
      <w:r w:rsidR="006630A8" w:rsidRPr="006630A8">
        <w:rPr>
          <w:rFonts w:cs="Times New Roman"/>
          <w:sz w:val="24"/>
          <w:szCs w:val="24"/>
        </w:rPr>
        <w:t>бюджета</w:t>
      </w:r>
      <w:proofErr w:type="gramEnd"/>
      <w:r w:rsidR="006630A8" w:rsidRPr="006630A8">
        <w:rPr>
          <w:rFonts w:cs="Times New Roman"/>
          <w:sz w:val="24"/>
          <w:szCs w:val="24"/>
        </w:rPr>
        <w:t xml:space="preserve"> </w:t>
      </w:r>
      <w:r w:rsidR="006630A8">
        <w:rPr>
          <w:rFonts w:cs="Times New Roman"/>
          <w:sz w:val="24"/>
          <w:szCs w:val="24"/>
        </w:rPr>
        <w:t>ЗАТО городской округ Молодёжный</w:t>
      </w:r>
      <w:r w:rsidRPr="00A11A1C">
        <w:rPr>
          <w:rFonts w:cs="Times New Roman"/>
          <w:sz w:val="24"/>
          <w:szCs w:val="24"/>
        </w:rPr>
        <w:t>» позволит:</w:t>
      </w:r>
    </w:p>
    <w:p w:rsidR="00A11A1C" w:rsidRPr="00A11A1C" w:rsidRDefault="00A11A1C" w:rsidP="00A11A1C">
      <w:pPr>
        <w:autoSpaceDE w:val="0"/>
        <w:autoSpaceDN w:val="0"/>
        <w:adjustRightInd w:val="0"/>
        <w:rPr>
          <w:rFonts w:cs="Times New Roman"/>
          <w:sz w:val="24"/>
          <w:szCs w:val="24"/>
        </w:rPr>
      </w:pPr>
      <w:r w:rsidRPr="00A11A1C">
        <w:rPr>
          <w:rFonts w:cs="Times New Roman"/>
          <w:sz w:val="24"/>
          <w:szCs w:val="24"/>
        </w:rPr>
        <w:t>- повысить качество проектов строительства;</w:t>
      </w:r>
    </w:p>
    <w:p w:rsidR="00A11A1C" w:rsidRPr="00A11A1C" w:rsidRDefault="00A11A1C" w:rsidP="00E61F74">
      <w:pPr>
        <w:autoSpaceDE w:val="0"/>
        <w:autoSpaceDN w:val="0"/>
        <w:adjustRightInd w:val="0"/>
        <w:jc w:val="both"/>
        <w:rPr>
          <w:rFonts w:cs="Times New Roman"/>
          <w:sz w:val="24"/>
          <w:szCs w:val="24"/>
        </w:rPr>
      </w:pPr>
      <w:r w:rsidRPr="00A11A1C">
        <w:rPr>
          <w:rFonts w:cs="Times New Roman"/>
          <w:sz w:val="24"/>
          <w:szCs w:val="24"/>
        </w:rPr>
        <w:t xml:space="preserve">- обеспечить формирование </w:t>
      </w:r>
      <w:r w:rsidR="00CA7F3B">
        <w:rPr>
          <w:rFonts w:cs="Times New Roman"/>
          <w:sz w:val="24"/>
          <w:szCs w:val="24"/>
        </w:rPr>
        <w:t xml:space="preserve">современного облика комплексной </w:t>
      </w:r>
      <w:r w:rsidRPr="00A11A1C">
        <w:rPr>
          <w:rFonts w:cs="Times New Roman"/>
          <w:sz w:val="24"/>
          <w:szCs w:val="24"/>
        </w:rPr>
        <w:t>застройки городов, поселков и ины</w:t>
      </w:r>
      <w:r w:rsidR="00CA7F3B">
        <w:rPr>
          <w:rFonts w:cs="Times New Roman"/>
          <w:sz w:val="24"/>
          <w:szCs w:val="24"/>
        </w:rPr>
        <w:t xml:space="preserve">х </w:t>
      </w:r>
      <w:r w:rsidR="00E61F74">
        <w:rPr>
          <w:rFonts w:cs="Times New Roman"/>
          <w:sz w:val="24"/>
          <w:szCs w:val="24"/>
        </w:rPr>
        <w:t xml:space="preserve">населенных пунктов, природной и </w:t>
      </w:r>
      <w:r w:rsidRPr="00A11A1C">
        <w:rPr>
          <w:rFonts w:cs="Times New Roman"/>
          <w:sz w:val="24"/>
          <w:szCs w:val="24"/>
        </w:rPr>
        <w:t>ландшафтной среды.</w:t>
      </w:r>
    </w:p>
    <w:p w:rsidR="00A11A1C" w:rsidRPr="00A11A1C" w:rsidRDefault="00A11A1C" w:rsidP="00E61F74">
      <w:pPr>
        <w:autoSpaceDE w:val="0"/>
        <w:autoSpaceDN w:val="0"/>
        <w:adjustRightInd w:val="0"/>
        <w:ind w:firstLine="708"/>
        <w:rPr>
          <w:rFonts w:cs="Times New Roman"/>
          <w:sz w:val="24"/>
          <w:szCs w:val="24"/>
        </w:rPr>
      </w:pPr>
      <w:r w:rsidRPr="00A11A1C">
        <w:rPr>
          <w:rFonts w:cs="Times New Roman"/>
          <w:sz w:val="24"/>
          <w:szCs w:val="24"/>
        </w:rPr>
        <w:t>Реализация подпрограммы «Ре</w:t>
      </w:r>
      <w:r w:rsidR="00CA7F3B">
        <w:rPr>
          <w:rFonts w:cs="Times New Roman"/>
          <w:sz w:val="24"/>
          <w:szCs w:val="24"/>
        </w:rPr>
        <w:t xml:space="preserve">ализация муниципальной политики </w:t>
      </w:r>
      <w:r w:rsidRPr="00A11A1C">
        <w:rPr>
          <w:rFonts w:cs="Times New Roman"/>
          <w:sz w:val="24"/>
          <w:szCs w:val="24"/>
        </w:rPr>
        <w:t xml:space="preserve">пространственного развития </w:t>
      </w:r>
      <w:proofErr w:type="gramStart"/>
      <w:r w:rsidR="006630A8" w:rsidRPr="006630A8">
        <w:rPr>
          <w:rFonts w:cs="Times New Roman"/>
          <w:sz w:val="24"/>
          <w:szCs w:val="24"/>
        </w:rPr>
        <w:t>бюджета</w:t>
      </w:r>
      <w:proofErr w:type="gramEnd"/>
      <w:r w:rsidR="006630A8" w:rsidRPr="006630A8">
        <w:rPr>
          <w:rFonts w:cs="Times New Roman"/>
          <w:sz w:val="24"/>
          <w:szCs w:val="24"/>
        </w:rPr>
        <w:t xml:space="preserve"> </w:t>
      </w:r>
      <w:r w:rsidR="006630A8">
        <w:rPr>
          <w:rFonts w:cs="Times New Roman"/>
          <w:sz w:val="24"/>
          <w:szCs w:val="24"/>
        </w:rPr>
        <w:t>ЗАТО городской округ Молодёжный</w:t>
      </w:r>
      <w:r w:rsidRPr="00A11A1C">
        <w:rPr>
          <w:rFonts w:cs="Times New Roman"/>
          <w:sz w:val="24"/>
          <w:szCs w:val="24"/>
        </w:rPr>
        <w:t>» позволит:</w:t>
      </w:r>
    </w:p>
    <w:p w:rsidR="00A11A1C" w:rsidRPr="00A11A1C" w:rsidRDefault="00A11A1C" w:rsidP="00A11A1C">
      <w:pPr>
        <w:autoSpaceDE w:val="0"/>
        <w:autoSpaceDN w:val="0"/>
        <w:adjustRightInd w:val="0"/>
        <w:rPr>
          <w:rFonts w:cs="Times New Roman"/>
          <w:sz w:val="24"/>
          <w:szCs w:val="24"/>
        </w:rPr>
      </w:pPr>
      <w:r w:rsidRPr="00A11A1C">
        <w:rPr>
          <w:rFonts w:cs="Times New Roman"/>
          <w:sz w:val="24"/>
          <w:szCs w:val="24"/>
        </w:rPr>
        <w:t>- обеспечить органичное и</w:t>
      </w:r>
      <w:r w:rsidR="006630A8">
        <w:rPr>
          <w:rFonts w:cs="Times New Roman"/>
          <w:sz w:val="24"/>
          <w:szCs w:val="24"/>
        </w:rPr>
        <w:t xml:space="preserve"> легитимное развитие территории </w:t>
      </w:r>
      <w:proofErr w:type="gramStart"/>
      <w:r w:rsidR="006630A8" w:rsidRPr="006630A8">
        <w:rPr>
          <w:rFonts w:cs="Times New Roman"/>
          <w:sz w:val="24"/>
          <w:szCs w:val="24"/>
        </w:rPr>
        <w:t>бюджета</w:t>
      </w:r>
      <w:proofErr w:type="gramEnd"/>
      <w:r w:rsidR="006630A8" w:rsidRPr="006630A8">
        <w:rPr>
          <w:rFonts w:cs="Times New Roman"/>
          <w:sz w:val="24"/>
          <w:szCs w:val="24"/>
        </w:rPr>
        <w:t xml:space="preserve"> </w:t>
      </w:r>
      <w:r w:rsidR="006630A8">
        <w:rPr>
          <w:rFonts w:cs="Times New Roman"/>
          <w:sz w:val="24"/>
          <w:szCs w:val="24"/>
        </w:rPr>
        <w:t>ЗАТО городской округ Молодёжный</w:t>
      </w:r>
      <w:r w:rsidRPr="00A11A1C">
        <w:rPr>
          <w:rFonts w:cs="Times New Roman"/>
          <w:sz w:val="24"/>
          <w:szCs w:val="24"/>
        </w:rPr>
        <w:t>;</w:t>
      </w:r>
    </w:p>
    <w:p w:rsidR="00A11A1C" w:rsidRPr="00A11A1C" w:rsidRDefault="00A11A1C" w:rsidP="00A11A1C">
      <w:pPr>
        <w:autoSpaceDE w:val="0"/>
        <w:autoSpaceDN w:val="0"/>
        <w:adjustRightInd w:val="0"/>
        <w:rPr>
          <w:rFonts w:cs="Times New Roman"/>
          <w:sz w:val="24"/>
          <w:szCs w:val="24"/>
        </w:rPr>
      </w:pPr>
      <w:r w:rsidRPr="00A11A1C">
        <w:rPr>
          <w:rFonts w:cs="Times New Roman"/>
          <w:sz w:val="24"/>
          <w:szCs w:val="24"/>
        </w:rPr>
        <w:t>- выполнить комплекс работ, нап</w:t>
      </w:r>
      <w:r w:rsidR="00CA7F3B">
        <w:rPr>
          <w:rFonts w:cs="Times New Roman"/>
          <w:sz w:val="24"/>
          <w:szCs w:val="24"/>
        </w:rPr>
        <w:t xml:space="preserve">равленных на получение сведений </w:t>
      </w:r>
      <w:r w:rsidRPr="00A11A1C">
        <w:rPr>
          <w:rFonts w:cs="Times New Roman"/>
          <w:sz w:val="24"/>
          <w:szCs w:val="24"/>
        </w:rPr>
        <w:t>о положении объектов и коммуникаций на участке;</w:t>
      </w:r>
    </w:p>
    <w:p w:rsidR="00A11A1C" w:rsidRPr="00A11A1C" w:rsidRDefault="00A11A1C" w:rsidP="00A11A1C">
      <w:pPr>
        <w:autoSpaceDE w:val="0"/>
        <w:autoSpaceDN w:val="0"/>
        <w:adjustRightInd w:val="0"/>
        <w:rPr>
          <w:rFonts w:cs="Times New Roman"/>
          <w:sz w:val="24"/>
          <w:szCs w:val="24"/>
        </w:rPr>
      </w:pPr>
      <w:r w:rsidRPr="00A11A1C">
        <w:rPr>
          <w:rFonts w:cs="Times New Roman"/>
          <w:sz w:val="24"/>
          <w:szCs w:val="24"/>
        </w:rPr>
        <w:t>- решить широкий спектр задач,</w:t>
      </w:r>
      <w:r w:rsidR="00CA7F3B">
        <w:rPr>
          <w:rFonts w:cs="Times New Roman"/>
          <w:sz w:val="24"/>
          <w:szCs w:val="24"/>
        </w:rPr>
        <w:t xml:space="preserve"> являющихся неотъемлемой частью </w:t>
      </w:r>
      <w:r w:rsidRPr="00A11A1C">
        <w:rPr>
          <w:rFonts w:cs="Times New Roman"/>
          <w:sz w:val="24"/>
          <w:szCs w:val="24"/>
        </w:rPr>
        <w:t>любых дальнейших проектных и строительных работ на местности;</w:t>
      </w:r>
    </w:p>
    <w:p w:rsidR="00A11A1C" w:rsidRDefault="00A11A1C" w:rsidP="00A11A1C">
      <w:pPr>
        <w:autoSpaceDE w:val="0"/>
        <w:autoSpaceDN w:val="0"/>
        <w:adjustRightInd w:val="0"/>
        <w:rPr>
          <w:rFonts w:cs="Times New Roman"/>
          <w:sz w:val="24"/>
          <w:szCs w:val="24"/>
        </w:rPr>
      </w:pPr>
      <w:r w:rsidRPr="00A11A1C">
        <w:rPr>
          <w:rFonts w:cs="Times New Roman"/>
          <w:sz w:val="24"/>
          <w:szCs w:val="24"/>
        </w:rPr>
        <w:t>- осуществить качественную подг</w:t>
      </w:r>
      <w:r w:rsidR="00E61F74">
        <w:rPr>
          <w:rFonts w:cs="Times New Roman"/>
          <w:sz w:val="24"/>
          <w:szCs w:val="24"/>
        </w:rPr>
        <w:t xml:space="preserve">отовку общественных мероприятий </w:t>
      </w:r>
      <w:r w:rsidRPr="00A11A1C">
        <w:rPr>
          <w:rFonts w:cs="Times New Roman"/>
          <w:sz w:val="24"/>
          <w:szCs w:val="24"/>
        </w:rPr>
        <w:t xml:space="preserve">в </w:t>
      </w:r>
      <w:proofErr w:type="gramStart"/>
      <w:r w:rsidR="006630A8" w:rsidRPr="006630A8">
        <w:rPr>
          <w:rFonts w:cs="Times New Roman"/>
          <w:sz w:val="24"/>
          <w:szCs w:val="24"/>
        </w:rPr>
        <w:t>бюджета</w:t>
      </w:r>
      <w:proofErr w:type="gramEnd"/>
      <w:r w:rsidR="006630A8" w:rsidRPr="006630A8">
        <w:rPr>
          <w:rFonts w:cs="Times New Roman"/>
          <w:sz w:val="24"/>
          <w:szCs w:val="24"/>
        </w:rPr>
        <w:t xml:space="preserve"> </w:t>
      </w:r>
      <w:r w:rsidR="006630A8">
        <w:rPr>
          <w:rFonts w:cs="Times New Roman"/>
          <w:sz w:val="24"/>
          <w:szCs w:val="24"/>
        </w:rPr>
        <w:t>ЗАТО городской округ Молодёжный</w:t>
      </w:r>
      <w:r w:rsidRPr="00A11A1C">
        <w:rPr>
          <w:rFonts w:cs="Times New Roman"/>
          <w:sz w:val="24"/>
          <w:szCs w:val="24"/>
        </w:rPr>
        <w:t>.</w:t>
      </w:r>
    </w:p>
    <w:p w:rsidR="00BE0F90" w:rsidRDefault="00BE0F90" w:rsidP="00A11A1C">
      <w:pPr>
        <w:autoSpaceDE w:val="0"/>
        <w:autoSpaceDN w:val="0"/>
        <w:adjustRightInd w:val="0"/>
        <w:rPr>
          <w:rFonts w:cs="Times New Roman"/>
          <w:sz w:val="24"/>
          <w:szCs w:val="24"/>
        </w:rPr>
      </w:pPr>
    </w:p>
    <w:p w:rsidR="00BE0F90" w:rsidRPr="00BE0F90" w:rsidRDefault="00DB1D55" w:rsidP="00BE0F90">
      <w:pPr>
        <w:autoSpaceDE w:val="0"/>
        <w:autoSpaceDN w:val="0"/>
        <w:adjustRightInd w:val="0"/>
        <w:rPr>
          <w:rFonts w:cs="Times New Roman"/>
          <w:b/>
          <w:bCs/>
          <w:sz w:val="24"/>
          <w:szCs w:val="24"/>
        </w:rPr>
      </w:pPr>
      <w:r>
        <w:rPr>
          <w:rFonts w:cs="Times New Roman"/>
          <w:b/>
          <w:bCs/>
          <w:sz w:val="24"/>
          <w:szCs w:val="24"/>
        </w:rPr>
        <w:t>8</w:t>
      </w:r>
      <w:r w:rsidR="00BE0F90" w:rsidRPr="00BE0F90">
        <w:rPr>
          <w:rFonts w:cs="Times New Roman"/>
          <w:b/>
          <w:bCs/>
          <w:sz w:val="24"/>
          <w:szCs w:val="24"/>
        </w:rPr>
        <w:t>. Ожидаемые результаты реализации муниципальной программы и методика расчета значений показателей эффективности программы.</w:t>
      </w:r>
    </w:p>
    <w:p w:rsidR="00BE0F90" w:rsidRPr="00BE0F90" w:rsidRDefault="00BE0F90" w:rsidP="00BE0F90">
      <w:pPr>
        <w:autoSpaceDE w:val="0"/>
        <w:autoSpaceDN w:val="0"/>
        <w:adjustRightInd w:val="0"/>
        <w:rPr>
          <w:rFonts w:cs="Times New Roman"/>
          <w:sz w:val="24"/>
          <w:szCs w:val="24"/>
        </w:rPr>
      </w:pPr>
      <w:r w:rsidRPr="00BE0F90">
        <w:rPr>
          <w:rFonts w:cs="Times New Roman"/>
          <w:sz w:val="24"/>
          <w:szCs w:val="24"/>
        </w:rPr>
        <w:br/>
        <w:t>Основными ожидаемыми конечными результатами муниципальной программы являются:</w:t>
      </w:r>
    </w:p>
    <w:p w:rsidR="00BE0F90" w:rsidRPr="00BE0F90" w:rsidRDefault="00BE0F90" w:rsidP="00BE0F90">
      <w:pPr>
        <w:autoSpaceDE w:val="0"/>
        <w:autoSpaceDN w:val="0"/>
        <w:adjustRightInd w:val="0"/>
        <w:rPr>
          <w:rFonts w:cs="Times New Roman"/>
          <w:sz w:val="24"/>
          <w:szCs w:val="24"/>
        </w:rPr>
      </w:pPr>
      <w:r w:rsidRPr="00BE0F90">
        <w:rPr>
          <w:rFonts w:cs="Times New Roman"/>
          <w:sz w:val="24"/>
          <w:szCs w:val="24"/>
        </w:rPr>
        <w:t xml:space="preserve">2. Наличие утвержденного генерального плана ЗАТО городской округ </w:t>
      </w:r>
      <w:proofErr w:type="gramStart"/>
      <w:r w:rsidRPr="00BE0F90">
        <w:rPr>
          <w:rFonts w:cs="Times New Roman"/>
          <w:sz w:val="24"/>
          <w:szCs w:val="24"/>
        </w:rPr>
        <w:t>Молодёжный..</w:t>
      </w:r>
      <w:proofErr w:type="gramEnd"/>
    </w:p>
    <w:p w:rsidR="00BE0F90" w:rsidRPr="00BE0F90" w:rsidRDefault="00BE0F90" w:rsidP="00BE0F90">
      <w:pPr>
        <w:autoSpaceDE w:val="0"/>
        <w:autoSpaceDN w:val="0"/>
        <w:adjustRightInd w:val="0"/>
        <w:rPr>
          <w:rFonts w:cs="Times New Roman"/>
          <w:sz w:val="24"/>
          <w:szCs w:val="24"/>
        </w:rPr>
      </w:pPr>
      <w:r w:rsidRPr="00BE0F90">
        <w:rPr>
          <w:rFonts w:cs="Times New Roman"/>
          <w:sz w:val="24"/>
          <w:szCs w:val="24"/>
        </w:rPr>
        <w:t xml:space="preserve">3. Наличие утвержденных правил землепользования и застройки ЗАТО городской округ </w:t>
      </w:r>
      <w:proofErr w:type="gramStart"/>
      <w:r w:rsidRPr="00BE0F90">
        <w:rPr>
          <w:rFonts w:cs="Times New Roman"/>
          <w:sz w:val="24"/>
          <w:szCs w:val="24"/>
        </w:rPr>
        <w:t>Молодёжный..</w:t>
      </w:r>
      <w:proofErr w:type="gramEnd"/>
    </w:p>
    <w:p w:rsidR="00BE0F90" w:rsidRPr="00BE0F90" w:rsidRDefault="00BE0F90" w:rsidP="00BE0F90">
      <w:pPr>
        <w:autoSpaceDE w:val="0"/>
        <w:autoSpaceDN w:val="0"/>
        <w:adjustRightInd w:val="0"/>
        <w:rPr>
          <w:rFonts w:cs="Times New Roman"/>
          <w:sz w:val="24"/>
          <w:szCs w:val="24"/>
        </w:rPr>
      </w:pPr>
      <w:r w:rsidRPr="00BE0F90">
        <w:rPr>
          <w:rFonts w:cs="Times New Roman"/>
          <w:sz w:val="24"/>
          <w:szCs w:val="24"/>
        </w:rPr>
        <w:t xml:space="preserve">4. Наличие утвержденных документов территориального планирования позволит определить приоритеты пространственного </w:t>
      </w:r>
      <w:proofErr w:type="gramStart"/>
      <w:r w:rsidRPr="00BE0F90">
        <w:rPr>
          <w:rFonts w:cs="Times New Roman"/>
          <w:sz w:val="24"/>
          <w:szCs w:val="24"/>
        </w:rPr>
        <w:t>развития</w:t>
      </w:r>
      <w:proofErr w:type="gramEnd"/>
      <w:r w:rsidRPr="00BE0F90">
        <w:rPr>
          <w:rFonts w:cs="Times New Roman"/>
          <w:sz w:val="24"/>
          <w:szCs w:val="24"/>
        </w:rPr>
        <w:t xml:space="preserve"> ЗАТО г</w:t>
      </w:r>
      <w:r>
        <w:rPr>
          <w:rFonts w:cs="Times New Roman"/>
          <w:sz w:val="24"/>
          <w:szCs w:val="24"/>
        </w:rPr>
        <w:t>ородской округ Молодёжный</w:t>
      </w:r>
      <w:r w:rsidRPr="00BE0F90">
        <w:rPr>
          <w:rFonts w:cs="Times New Roman"/>
          <w:sz w:val="24"/>
          <w:szCs w:val="24"/>
        </w:rPr>
        <w:t xml:space="preserve">, определить структуру и перечень необходимых мероприятий, обеспечивающих реализацию политики пространственного развития </w:t>
      </w:r>
      <w:r>
        <w:rPr>
          <w:rFonts w:cs="Times New Roman"/>
          <w:sz w:val="24"/>
          <w:szCs w:val="24"/>
        </w:rPr>
        <w:t>ЗАТО городской округ Молодёжный</w:t>
      </w:r>
      <w:r w:rsidRPr="00BE0F90">
        <w:rPr>
          <w:rFonts w:cs="Times New Roman"/>
          <w:sz w:val="24"/>
          <w:szCs w:val="24"/>
        </w:rPr>
        <w:t xml:space="preserve"> по определению зон планируемого размещения объектов (линейных, нелинейных) местного значения.</w:t>
      </w:r>
    </w:p>
    <w:p w:rsidR="00BE0F90" w:rsidRPr="00BE0F90" w:rsidRDefault="00BE0F90" w:rsidP="00BE0F90">
      <w:pPr>
        <w:autoSpaceDE w:val="0"/>
        <w:autoSpaceDN w:val="0"/>
        <w:adjustRightInd w:val="0"/>
        <w:rPr>
          <w:rFonts w:cs="Times New Roman"/>
          <w:sz w:val="24"/>
          <w:szCs w:val="24"/>
        </w:rPr>
      </w:pPr>
      <w:r w:rsidRPr="00BE0F90">
        <w:rPr>
          <w:rFonts w:cs="Times New Roman"/>
          <w:sz w:val="24"/>
          <w:szCs w:val="24"/>
        </w:rPr>
        <w:t xml:space="preserve">5. Наличие </w:t>
      </w:r>
      <w:proofErr w:type="gramStart"/>
      <w:r w:rsidRPr="00BE0F90">
        <w:rPr>
          <w:rFonts w:cs="Times New Roman"/>
          <w:sz w:val="24"/>
          <w:szCs w:val="24"/>
        </w:rPr>
        <w:t>в</w:t>
      </w:r>
      <w:proofErr w:type="gramEnd"/>
      <w:r w:rsidRPr="00BE0F90">
        <w:rPr>
          <w:rFonts w:cs="Times New Roman"/>
          <w:sz w:val="24"/>
          <w:szCs w:val="24"/>
        </w:rPr>
        <w:t xml:space="preserve"> </w:t>
      </w:r>
      <w:r w:rsidR="00481132">
        <w:rPr>
          <w:rFonts w:cs="Times New Roman"/>
          <w:sz w:val="24"/>
          <w:szCs w:val="24"/>
        </w:rPr>
        <w:t>ЗАТО городской округ Молодёжный</w:t>
      </w:r>
      <w:r w:rsidRPr="00BE0F90">
        <w:rPr>
          <w:rFonts w:cs="Times New Roman"/>
          <w:sz w:val="24"/>
          <w:szCs w:val="24"/>
        </w:rPr>
        <w:t xml:space="preserve"> архитектурно-планировочных концепций по формированию привлекательного облика </w:t>
      </w:r>
      <w:r w:rsidR="00481132" w:rsidRPr="00481132">
        <w:rPr>
          <w:rFonts w:cs="Times New Roman"/>
          <w:sz w:val="24"/>
          <w:szCs w:val="24"/>
        </w:rPr>
        <w:t>ЗАТО городской округ Молодёжный</w:t>
      </w:r>
      <w:r w:rsidRPr="00BE0F90">
        <w:rPr>
          <w:rFonts w:cs="Times New Roman"/>
          <w:sz w:val="24"/>
          <w:szCs w:val="24"/>
        </w:rPr>
        <w:t xml:space="preserve"> по созданию и развитию пешеходных зон и улиц в 2020-2024 годах.</w:t>
      </w:r>
    </w:p>
    <w:p w:rsidR="00BE0F90" w:rsidRPr="00BE0F90" w:rsidRDefault="00BE0F90" w:rsidP="00BE0F90">
      <w:pPr>
        <w:autoSpaceDE w:val="0"/>
        <w:autoSpaceDN w:val="0"/>
        <w:adjustRightInd w:val="0"/>
        <w:rPr>
          <w:rFonts w:cs="Times New Roman"/>
          <w:sz w:val="24"/>
          <w:szCs w:val="24"/>
        </w:rPr>
      </w:pPr>
      <w:r w:rsidRPr="00BE0F90">
        <w:rPr>
          <w:rFonts w:cs="Times New Roman"/>
          <w:sz w:val="24"/>
          <w:szCs w:val="24"/>
        </w:rPr>
        <w:t xml:space="preserve">В качестве источника информации используются решения Совета </w:t>
      </w:r>
      <w:proofErr w:type="gramStart"/>
      <w:r w:rsidRPr="00BE0F90">
        <w:rPr>
          <w:rFonts w:cs="Times New Roman"/>
          <w:sz w:val="24"/>
          <w:szCs w:val="24"/>
        </w:rPr>
        <w:t>Депутатов</w:t>
      </w:r>
      <w:proofErr w:type="gramEnd"/>
      <w:r w:rsidRPr="00BE0F90">
        <w:rPr>
          <w:rFonts w:cs="Times New Roman"/>
          <w:sz w:val="24"/>
          <w:szCs w:val="24"/>
        </w:rPr>
        <w:t xml:space="preserve"> </w:t>
      </w:r>
      <w:r w:rsidR="00481132">
        <w:rPr>
          <w:rFonts w:cs="Times New Roman"/>
          <w:sz w:val="24"/>
          <w:szCs w:val="24"/>
        </w:rPr>
        <w:t>ЗАТО городской округ Молодёжный</w:t>
      </w:r>
      <w:r w:rsidRPr="00BE0F90">
        <w:rPr>
          <w:rFonts w:cs="Times New Roman"/>
          <w:sz w:val="24"/>
          <w:szCs w:val="24"/>
        </w:rPr>
        <w:t xml:space="preserve"> Московской области.</w:t>
      </w:r>
    </w:p>
    <w:p w:rsidR="00BE0F90" w:rsidRPr="00BE0F90" w:rsidRDefault="00BE0F90" w:rsidP="00BE0F90">
      <w:pPr>
        <w:autoSpaceDE w:val="0"/>
        <w:autoSpaceDN w:val="0"/>
        <w:adjustRightInd w:val="0"/>
        <w:rPr>
          <w:rFonts w:cs="Times New Roman"/>
          <w:sz w:val="24"/>
          <w:szCs w:val="24"/>
        </w:rPr>
      </w:pPr>
      <w:r w:rsidRPr="00BE0F90">
        <w:rPr>
          <w:rFonts w:cs="Times New Roman"/>
          <w:sz w:val="24"/>
          <w:szCs w:val="24"/>
        </w:rPr>
        <w:t xml:space="preserve">6. Наличие в городском округе пешеходных зон и улиц в 2020 - </w:t>
      </w:r>
      <w:smartTag w:uri="urn:schemas-microsoft-com:office:smarttags" w:element="metricconverter">
        <w:smartTagPr>
          <w:attr w:name="ProductID" w:val="2024 г"/>
        </w:smartTagPr>
        <w:r w:rsidRPr="00BE0F90">
          <w:rPr>
            <w:rFonts w:cs="Times New Roman"/>
            <w:sz w:val="24"/>
            <w:szCs w:val="24"/>
          </w:rPr>
          <w:t>2024 г</w:t>
        </w:r>
      </w:smartTag>
      <w:r w:rsidRPr="00BE0F90">
        <w:rPr>
          <w:rFonts w:cs="Times New Roman"/>
          <w:sz w:val="24"/>
          <w:szCs w:val="24"/>
        </w:rPr>
        <w:t>.</w:t>
      </w:r>
    </w:p>
    <w:p w:rsidR="00BE0F90" w:rsidRPr="00BE0F90" w:rsidRDefault="00BE0F90" w:rsidP="00BE0F90">
      <w:pPr>
        <w:autoSpaceDE w:val="0"/>
        <w:autoSpaceDN w:val="0"/>
        <w:adjustRightInd w:val="0"/>
        <w:rPr>
          <w:rFonts w:cs="Times New Roman"/>
          <w:sz w:val="24"/>
          <w:szCs w:val="24"/>
        </w:rPr>
      </w:pPr>
      <w:r w:rsidRPr="00BE0F90">
        <w:rPr>
          <w:rFonts w:cs="Times New Roman"/>
          <w:sz w:val="24"/>
          <w:szCs w:val="24"/>
        </w:rPr>
        <w:t xml:space="preserve">7. Наличие концепции городской навигации в 2020 - </w:t>
      </w:r>
      <w:smartTag w:uri="urn:schemas-microsoft-com:office:smarttags" w:element="metricconverter">
        <w:smartTagPr>
          <w:attr w:name="ProductID" w:val="2024 г"/>
        </w:smartTagPr>
        <w:r w:rsidRPr="00BE0F90">
          <w:rPr>
            <w:rFonts w:cs="Times New Roman"/>
            <w:sz w:val="24"/>
            <w:szCs w:val="24"/>
          </w:rPr>
          <w:t>2024 г</w:t>
        </w:r>
      </w:smartTag>
      <w:r w:rsidRPr="00BE0F90">
        <w:rPr>
          <w:rFonts w:cs="Times New Roman"/>
          <w:sz w:val="24"/>
          <w:szCs w:val="24"/>
        </w:rPr>
        <w:t>.</w:t>
      </w:r>
    </w:p>
    <w:p w:rsidR="00BE0F90" w:rsidRPr="00BE0F90" w:rsidRDefault="00BE0F90" w:rsidP="00BE0F90">
      <w:pPr>
        <w:autoSpaceDE w:val="0"/>
        <w:autoSpaceDN w:val="0"/>
        <w:adjustRightInd w:val="0"/>
        <w:rPr>
          <w:rFonts w:cs="Times New Roman"/>
          <w:sz w:val="24"/>
          <w:szCs w:val="24"/>
        </w:rPr>
      </w:pPr>
      <w:r w:rsidRPr="00BE0F90">
        <w:rPr>
          <w:rFonts w:cs="Times New Roman"/>
          <w:sz w:val="24"/>
          <w:szCs w:val="24"/>
        </w:rPr>
        <w:t>8. Выполнение показателя N 22 "Доля ликвидации долгостроев, самовольного строительства". Финансирование данного показателя не предусмотрено, выполняется административным ресурсом, на средства собственника и привлеченные средства предпринимателей.</w:t>
      </w:r>
    </w:p>
    <w:p w:rsidR="00BE0F90" w:rsidRPr="00BE0F90" w:rsidRDefault="00BE0F90" w:rsidP="00BE0F90">
      <w:pPr>
        <w:autoSpaceDE w:val="0"/>
        <w:autoSpaceDN w:val="0"/>
        <w:adjustRightInd w:val="0"/>
        <w:rPr>
          <w:rFonts w:cs="Times New Roman"/>
          <w:sz w:val="24"/>
          <w:szCs w:val="24"/>
        </w:rPr>
      </w:pPr>
      <w:r w:rsidRPr="00BE0F90">
        <w:rPr>
          <w:rFonts w:cs="Times New Roman"/>
          <w:sz w:val="24"/>
          <w:szCs w:val="24"/>
        </w:rPr>
        <w:t>9. Выполнение показателя N 23 "Недопущение строительства объектов самовольной застройки".</w:t>
      </w:r>
    </w:p>
    <w:p w:rsidR="00BE0F90" w:rsidRPr="00BE0F90" w:rsidRDefault="00BE0F90" w:rsidP="00BE0F90">
      <w:pPr>
        <w:autoSpaceDE w:val="0"/>
        <w:autoSpaceDN w:val="0"/>
        <w:adjustRightInd w:val="0"/>
        <w:rPr>
          <w:rFonts w:cs="Times New Roman"/>
          <w:b/>
          <w:bCs/>
          <w:sz w:val="24"/>
          <w:szCs w:val="24"/>
        </w:rPr>
      </w:pPr>
    </w:p>
    <w:p w:rsidR="00BE0F90" w:rsidRPr="00BE0F90" w:rsidRDefault="00BE0F90" w:rsidP="00BE0F90">
      <w:pPr>
        <w:autoSpaceDE w:val="0"/>
        <w:autoSpaceDN w:val="0"/>
        <w:adjustRightInd w:val="0"/>
        <w:rPr>
          <w:rFonts w:cs="Times New Roman"/>
          <w:b/>
          <w:bCs/>
          <w:sz w:val="24"/>
          <w:szCs w:val="24"/>
        </w:rPr>
      </w:pPr>
    </w:p>
    <w:p w:rsidR="00BE0F90" w:rsidRDefault="00BE0F90" w:rsidP="00A11A1C">
      <w:pPr>
        <w:autoSpaceDE w:val="0"/>
        <w:autoSpaceDN w:val="0"/>
        <w:adjustRightInd w:val="0"/>
        <w:rPr>
          <w:rFonts w:cs="Times New Roman"/>
          <w:sz w:val="24"/>
          <w:szCs w:val="24"/>
        </w:rPr>
      </w:pPr>
    </w:p>
    <w:p w:rsidR="00A11A1C" w:rsidRDefault="00A11A1C" w:rsidP="00BB36A5">
      <w:pPr>
        <w:autoSpaceDE w:val="0"/>
        <w:autoSpaceDN w:val="0"/>
        <w:adjustRightInd w:val="0"/>
        <w:rPr>
          <w:rFonts w:cs="Times New Roman"/>
          <w:sz w:val="24"/>
          <w:szCs w:val="24"/>
        </w:rPr>
      </w:pPr>
    </w:p>
    <w:p w:rsidR="00DB1D55" w:rsidRDefault="00DB1D55" w:rsidP="00BB36A5">
      <w:pPr>
        <w:autoSpaceDE w:val="0"/>
        <w:autoSpaceDN w:val="0"/>
        <w:adjustRightInd w:val="0"/>
        <w:rPr>
          <w:rFonts w:cs="Times New Roman"/>
          <w:sz w:val="24"/>
          <w:szCs w:val="24"/>
        </w:rPr>
      </w:pPr>
    </w:p>
    <w:p w:rsidR="00CA7F3B" w:rsidRDefault="00DB1D55" w:rsidP="00CA7F3B">
      <w:pPr>
        <w:autoSpaceDE w:val="0"/>
        <w:autoSpaceDN w:val="0"/>
        <w:adjustRightInd w:val="0"/>
        <w:jc w:val="center"/>
        <w:rPr>
          <w:rFonts w:cs="Times New Roman"/>
          <w:b/>
          <w:bCs/>
          <w:sz w:val="24"/>
          <w:szCs w:val="24"/>
        </w:rPr>
      </w:pPr>
      <w:r>
        <w:rPr>
          <w:rFonts w:cs="Times New Roman"/>
          <w:b/>
          <w:bCs/>
          <w:sz w:val="24"/>
          <w:szCs w:val="24"/>
        </w:rPr>
        <w:t>9</w:t>
      </w:r>
      <w:r w:rsidR="00CA7F3B" w:rsidRPr="00CA7F3B">
        <w:rPr>
          <w:rFonts w:cs="Times New Roman"/>
          <w:b/>
          <w:bCs/>
          <w:sz w:val="24"/>
          <w:szCs w:val="24"/>
        </w:rPr>
        <w:t>. Управление реализацией муниципальной программы</w:t>
      </w:r>
    </w:p>
    <w:p w:rsidR="00CA7F3B" w:rsidRPr="00CA7F3B" w:rsidRDefault="00CA7F3B" w:rsidP="009B21E6">
      <w:pPr>
        <w:autoSpaceDE w:val="0"/>
        <w:autoSpaceDN w:val="0"/>
        <w:adjustRightInd w:val="0"/>
        <w:jc w:val="both"/>
        <w:rPr>
          <w:rFonts w:cs="Times New Roman"/>
          <w:b/>
          <w:bCs/>
          <w:sz w:val="24"/>
          <w:szCs w:val="24"/>
        </w:rPr>
      </w:pPr>
    </w:p>
    <w:p w:rsidR="00CA7F3B" w:rsidRPr="00CA7F3B" w:rsidRDefault="00660AAE" w:rsidP="009B21E6">
      <w:pPr>
        <w:autoSpaceDE w:val="0"/>
        <w:autoSpaceDN w:val="0"/>
        <w:adjustRightInd w:val="0"/>
        <w:jc w:val="both"/>
        <w:rPr>
          <w:rFonts w:cs="Times New Roman"/>
          <w:sz w:val="24"/>
          <w:szCs w:val="24"/>
        </w:rPr>
      </w:pPr>
      <w:r>
        <w:rPr>
          <w:rFonts w:cs="Times New Roman"/>
          <w:sz w:val="24"/>
          <w:szCs w:val="24"/>
        </w:rPr>
        <w:t>5</w:t>
      </w:r>
      <w:r w:rsidR="00CA7F3B" w:rsidRPr="00CA7F3B">
        <w:rPr>
          <w:rFonts w:cs="Times New Roman"/>
          <w:sz w:val="24"/>
          <w:szCs w:val="24"/>
        </w:rPr>
        <w:t>.1. Координатором м</w:t>
      </w:r>
      <w:r w:rsidR="00CA7F3B">
        <w:rPr>
          <w:rFonts w:cs="Times New Roman"/>
          <w:sz w:val="24"/>
          <w:szCs w:val="24"/>
        </w:rPr>
        <w:t xml:space="preserve">униципальной программы является </w:t>
      </w:r>
      <w:r w:rsidR="001F70C1">
        <w:rPr>
          <w:rFonts w:cs="Times New Roman"/>
          <w:sz w:val="24"/>
          <w:szCs w:val="24"/>
        </w:rPr>
        <w:t xml:space="preserve">Администрация ЗАТО </w:t>
      </w:r>
      <w:r w:rsidR="00CA7F3B">
        <w:rPr>
          <w:rFonts w:cs="Times New Roman"/>
          <w:sz w:val="24"/>
          <w:szCs w:val="24"/>
        </w:rPr>
        <w:t xml:space="preserve"> городского округа </w:t>
      </w:r>
      <w:r w:rsidR="00CA7F3B" w:rsidRPr="00CA7F3B">
        <w:rPr>
          <w:rFonts w:cs="Times New Roman"/>
          <w:sz w:val="24"/>
          <w:szCs w:val="24"/>
        </w:rPr>
        <w:t>(далее – координатор).</w:t>
      </w:r>
    </w:p>
    <w:p w:rsidR="00CA7F3B" w:rsidRPr="00CA7F3B" w:rsidRDefault="00660AAE" w:rsidP="009B21E6">
      <w:pPr>
        <w:autoSpaceDE w:val="0"/>
        <w:autoSpaceDN w:val="0"/>
        <w:adjustRightInd w:val="0"/>
        <w:jc w:val="both"/>
        <w:rPr>
          <w:rFonts w:cs="Times New Roman"/>
          <w:sz w:val="24"/>
          <w:szCs w:val="24"/>
        </w:rPr>
      </w:pPr>
      <w:r>
        <w:rPr>
          <w:rFonts w:cs="Times New Roman"/>
          <w:sz w:val="24"/>
          <w:szCs w:val="24"/>
        </w:rPr>
        <w:t>5</w:t>
      </w:r>
      <w:r w:rsidR="00CA7F3B" w:rsidRPr="00CA7F3B">
        <w:rPr>
          <w:rFonts w:cs="Times New Roman"/>
          <w:sz w:val="24"/>
          <w:szCs w:val="24"/>
        </w:rPr>
        <w:t>.2. Координатор организовывает работу, направленную на:</w:t>
      </w:r>
    </w:p>
    <w:p w:rsidR="00CA7F3B" w:rsidRPr="00CA7F3B" w:rsidRDefault="00CA7F3B" w:rsidP="009B21E6">
      <w:pPr>
        <w:autoSpaceDE w:val="0"/>
        <w:autoSpaceDN w:val="0"/>
        <w:adjustRightInd w:val="0"/>
        <w:jc w:val="both"/>
        <w:rPr>
          <w:rFonts w:cs="Times New Roman"/>
          <w:sz w:val="24"/>
          <w:szCs w:val="24"/>
        </w:rPr>
      </w:pPr>
      <w:r w:rsidRPr="00CA7F3B">
        <w:rPr>
          <w:rFonts w:cs="Times New Roman"/>
          <w:sz w:val="24"/>
          <w:szCs w:val="24"/>
        </w:rPr>
        <w:t>1) координацию деятельности муни</w:t>
      </w:r>
      <w:r>
        <w:rPr>
          <w:rFonts w:cs="Times New Roman"/>
          <w:sz w:val="24"/>
          <w:szCs w:val="24"/>
        </w:rPr>
        <w:t xml:space="preserve">ципального заказчика в процессе </w:t>
      </w:r>
      <w:r w:rsidRPr="00CA7F3B">
        <w:rPr>
          <w:rFonts w:cs="Times New Roman"/>
          <w:sz w:val="24"/>
          <w:szCs w:val="24"/>
        </w:rPr>
        <w:t>разработки муниципальной прогр</w:t>
      </w:r>
      <w:r>
        <w:rPr>
          <w:rFonts w:cs="Times New Roman"/>
          <w:sz w:val="24"/>
          <w:szCs w:val="24"/>
        </w:rPr>
        <w:t xml:space="preserve">аммы, обеспечивает согласование </w:t>
      </w:r>
      <w:r w:rsidRPr="00CA7F3B">
        <w:rPr>
          <w:rFonts w:cs="Times New Roman"/>
          <w:sz w:val="24"/>
          <w:szCs w:val="24"/>
        </w:rPr>
        <w:t xml:space="preserve">проекта постановления Администрации </w:t>
      </w:r>
      <w:r w:rsidR="006630A8" w:rsidRPr="006630A8">
        <w:rPr>
          <w:rFonts w:cs="Times New Roman"/>
          <w:sz w:val="24"/>
          <w:szCs w:val="24"/>
        </w:rPr>
        <w:t xml:space="preserve">бюджета </w:t>
      </w:r>
      <w:r w:rsidR="006630A8">
        <w:rPr>
          <w:rFonts w:cs="Times New Roman"/>
          <w:sz w:val="24"/>
          <w:szCs w:val="24"/>
        </w:rPr>
        <w:t>ЗАТО городской округ Молодёжный</w:t>
      </w:r>
      <w:r w:rsidR="003F7513">
        <w:rPr>
          <w:rFonts w:cs="Times New Roman"/>
          <w:sz w:val="24"/>
          <w:szCs w:val="24"/>
        </w:rPr>
        <w:t xml:space="preserve"> </w:t>
      </w:r>
      <w:r w:rsidRPr="00CA7F3B">
        <w:rPr>
          <w:rFonts w:cs="Times New Roman"/>
          <w:sz w:val="24"/>
          <w:szCs w:val="24"/>
        </w:rPr>
        <w:t>(далее – Администрация) об утверждении муниципальной програм</w:t>
      </w:r>
      <w:r>
        <w:rPr>
          <w:rFonts w:cs="Times New Roman"/>
          <w:sz w:val="24"/>
          <w:szCs w:val="24"/>
        </w:rPr>
        <w:t xml:space="preserve">мы </w:t>
      </w:r>
      <w:r w:rsidRPr="00CA7F3B">
        <w:rPr>
          <w:rFonts w:cs="Times New Roman"/>
          <w:sz w:val="24"/>
          <w:szCs w:val="24"/>
        </w:rPr>
        <w:t>(о внесении изменений в муници</w:t>
      </w:r>
      <w:r>
        <w:rPr>
          <w:rFonts w:cs="Times New Roman"/>
          <w:sz w:val="24"/>
          <w:szCs w:val="24"/>
        </w:rPr>
        <w:t xml:space="preserve">пальную программу) и вносит его </w:t>
      </w:r>
      <w:r w:rsidRPr="00CA7F3B">
        <w:rPr>
          <w:rFonts w:cs="Times New Roman"/>
          <w:sz w:val="24"/>
          <w:szCs w:val="24"/>
        </w:rPr>
        <w:t>в установленном порядке на рассмотрение Главе городского округа;</w:t>
      </w:r>
    </w:p>
    <w:p w:rsidR="00CA7F3B" w:rsidRPr="00CA7F3B" w:rsidRDefault="00CA7F3B" w:rsidP="009B21E6">
      <w:pPr>
        <w:autoSpaceDE w:val="0"/>
        <w:autoSpaceDN w:val="0"/>
        <w:adjustRightInd w:val="0"/>
        <w:jc w:val="both"/>
        <w:rPr>
          <w:rFonts w:cs="Times New Roman"/>
          <w:sz w:val="24"/>
          <w:szCs w:val="24"/>
        </w:rPr>
      </w:pPr>
      <w:r w:rsidRPr="00CA7F3B">
        <w:rPr>
          <w:rFonts w:cs="Times New Roman"/>
          <w:sz w:val="24"/>
          <w:szCs w:val="24"/>
        </w:rPr>
        <w:t>2) организацию управления муниципальной программой, включая:</w:t>
      </w:r>
    </w:p>
    <w:p w:rsidR="00CA7F3B" w:rsidRPr="00CA7F3B" w:rsidRDefault="00CA7F3B" w:rsidP="009B21E6">
      <w:pPr>
        <w:autoSpaceDE w:val="0"/>
        <w:autoSpaceDN w:val="0"/>
        <w:adjustRightInd w:val="0"/>
        <w:jc w:val="both"/>
        <w:rPr>
          <w:rFonts w:cs="Times New Roman"/>
          <w:sz w:val="24"/>
          <w:szCs w:val="24"/>
        </w:rPr>
      </w:pPr>
      <w:r w:rsidRPr="00CA7F3B">
        <w:rPr>
          <w:rFonts w:cs="Times New Roman"/>
          <w:sz w:val="24"/>
          <w:szCs w:val="24"/>
        </w:rPr>
        <w:t>- создание, при необходимости, комиссии (штаба, рабочей группы)</w:t>
      </w:r>
    </w:p>
    <w:p w:rsidR="00CA7F3B" w:rsidRPr="00CA7F3B" w:rsidRDefault="00CA7F3B" w:rsidP="009B21E6">
      <w:pPr>
        <w:autoSpaceDE w:val="0"/>
        <w:autoSpaceDN w:val="0"/>
        <w:adjustRightInd w:val="0"/>
        <w:jc w:val="both"/>
        <w:rPr>
          <w:rFonts w:cs="Times New Roman"/>
          <w:sz w:val="24"/>
          <w:szCs w:val="24"/>
        </w:rPr>
      </w:pPr>
      <w:r w:rsidRPr="00CA7F3B">
        <w:rPr>
          <w:rFonts w:cs="Times New Roman"/>
          <w:sz w:val="24"/>
          <w:szCs w:val="24"/>
        </w:rPr>
        <w:t>по управлению муниципальной программой;</w:t>
      </w:r>
    </w:p>
    <w:p w:rsidR="00CA7F3B" w:rsidRPr="00CA7F3B" w:rsidRDefault="00CA7F3B" w:rsidP="009B21E6">
      <w:pPr>
        <w:autoSpaceDE w:val="0"/>
        <w:autoSpaceDN w:val="0"/>
        <w:adjustRightInd w:val="0"/>
        <w:jc w:val="both"/>
        <w:rPr>
          <w:rFonts w:cs="Times New Roman"/>
          <w:sz w:val="24"/>
          <w:szCs w:val="24"/>
        </w:rPr>
      </w:pPr>
      <w:r w:rsidRPr="00CA7F3B">
        <w:rPr>
          <w:rFonts w:cs="Times New Roman"/>
          <w:sz w:val="24"/>
          <w:szCs w:val="24"/>
        </w:rPr>
        <w:t>3) реализацию муниципальной программы;</w:t>
      </w:r>
    </w:p>
    <w:p w:rsidR="00CA7F3B" w:rsidRPr="00CA7F3B" w:rsidRDefault="00CA7F3B" w:rsidP="009B21E6">
      <w:pPr>
        <w:autoSpaceDE w:val="0"/>
        <w:autoSpaceDN w:val="0"/>
        <w:adjustRightInd w:val="0"/>
        <w:jc w:val="both"/>
        <w:rPr>
          <w:rFonts w:cs="Times New Roman"/>
          <w:sz w:val="24"/>
          <w:szCs w:val="24"/>
        </w:rPr>
      </w:pPr>
      <w:r w:rsidRPr="00CA7F3B">
        <w:rPr>
          <w:rFonts w:cs="Times New Roman"/>
          <w:sz w:val="24"/>
          <w:szCs w:val="24"/>
        </w:rPr>
        <w:t>4) достижение целей, задач и кон</w:t>
      </w:r>
      <w:r>
        <w:rPr>
          <w:rFonts w:cs="Times New Roman"/>
          <w:sz w:val="24"/>
          <w:szCs w:val="24"/>
        </w:rPr>
        <w:t xml:space="preserve">ечных результатов муниципальной </w:t>
      </w:r>
      <w:r w:rsidRPr="00CA7F3B">
        <w:rPr>
          <w:rFonts w:cs="Times New Roman"/>
          <w:sz w:val="24"/>
          <w:szCs w:val="24"/>
        </w:rPr>
        <w:t>программы.</w:t>
      </w:r>
    </w:p>
    <w:p w:rsidR="00CA7F3B" w:rsidRPr="00CA7F3B" w:rsidRDefault="00CA7F3B" w:rsidP="009B21E6">
      <w:pPr>
        <w:autoSpaceDE w:val="0"/>
        <w:autoSpaceDN w:val="0"/>
        <w:adjustRightInd w:val="0"/>
        <w:jc w:val="both"/>
        <w:rPr>
          <w:rFonts w:cs="Times New Roman"/>
          <w:sz w:val="24"/>
          <w:szCs w:val="24"/>
        </w:rPr>
      </w:pPr>
      <w:r w:rsidRPr="00CA7F3B">
        <w:rPr>
          <w:rFonts w:cs="Times New Roman"/>
          <w:sz w:val="24"/>
          <w:szCs w:val="24"/>
        </w:rPr>
        <w:t>5) утверждение «Дорожных карт» и отчётов об их исполнении.</w:t>
      </w:r>
    </w:p>
    <w:p w:rsidR="00CA7F3B" w:rsidRPr="00CA7F3B" w:rsidRDefault="00660AAE" w:rsidP="009B21E6">
      <w:pPr>
        <w:autoSpaceDE w:val="0"/>
        <w:autoSpaceDN w:val="0"/>
        <w:adjustRightInd w:val="0"/>
        <w:jc w:val="both"/>
        <w:rPr>
          <w:rFonts w:cs="Times New Roman"/>
          <w:sz w:val="24"/>
          <w:szCs w:val="24"/>
        </w:rPr>
      </w:pPr>
      <w:r>
        <w:rPr>
          <w:rFonts w:cs="Times New Roman"/>
          <w:sz w:val="24"/>
          <w:szCs w:val="24"/>
        </w:rPr>
        <w:t>5</w:t>
      </w:r>
      <w:r w:rsidR="00CA7F3B" w:rsidRPr="00CA7F3B">
        <w:rPr>
          <w:rFonts w:cs="Times New Roman"/>
          <w:sz w:val="24"/>
          <w:szCs w:val="24"/>
        </w:rPr>
        <w:t xml:space="preserve">.3. </w:t>
      </w:r>
      <w:r w:rsidR="00CA7F3B">
        <w:rPr>
          <w:rFonts w:cs="Times New Roman"/>
          <w:sz w:val="24"/>
          <w:szCs w:val="24"/>
        </w:rPr>
        <w:t xml:space="preserve">Администрации </w:t>
      </w:r>
      <w:r w:rsidR="00CA7F3B" w:rsidRPr="00CA7F3B">
        <w:rPr>
          <w:rFonts w:cs="Times New Roman"/>
          <w:sz w:val="24"/>
          <w:szCs w:val="24"/>
        </w:rPr>
        <w:t>является муниципальным зак</w:t>
      </w:r>
      <w:r w:rsidR="009B21E6">
        <w:rPr>
          <w:rFonts w:cs="Times New Roman"/>
          <w:sz w:val="24"/>
          <w:szCs w:val="24"/>
        </w:rPr>
        <w:t xml:space="preserve">азчиком муниципальной программы </w:t>
      </w:r>
      <w:r w:rsidR="00CA7F3B" w:rsidRPr="00CA7F3B">
        <w:rPr>
          <w:rFonts w:cs="Times New Roman"/>
          <w:sz w:val="24"/>
          <w:szCs w:val="24"/>
        </w:rPr>
        <w:t>(далее – муниципальный заказчик). Муниципальный заказчик:</w:t>
      </w:r>
    </w:p>
    <w:p w:rsidR="00CA7F3B" w:rsidRPr="00CA7F3B" w:rsidRDefault="00CA7F3B" w:rsidP="009B21E6">
      <w:pPr>
        <w:autoSpaceDE w:val="0"/>
        <w:autoSpaceDN w:val="0"/>
        <w:adjustRightInd w:val="0"/>
        <w:jc w:val="both"/>
        <w:rPr>
          <w:rFonts w:cs="Times New Roman"/>
          <w:sz w:val="24"/>
          <w:szCs w:val="24"/>
        </w:rPr>
      </w:pPr>
      <w:r w:rsidRPr="00CA7F3B">
        <w:rPr>
          <w:rFonts w:cs="Times New Roman"/>
          <w:sz w:val="24"/>
          <w:szCs w:val="24"/>
        </w:rPr>
        <w:t>1) разрабатывает муниципальную программу (подпрограммы),</w:t>
      </w:r>
    </w:p>
    <w:p w:rsidR="00CA7F3B" w:rsidRPr="00CA7F3B" w:rsidRDefault="00CA7F3B" w:rsidP="009B21E6">
      <w:pPr>
        <w:autoSpaceDE w:val="0"/>
        <w:autoSpaceDN w:val="0"/>
        <w:adjustRightInd w:val="0"/>
        <w:jc w:val="both"/>
        <w:rPr>
          <w:rFonts w:cs="Times New Roman"/>
          <w:sz w:val="24"/>
          <w:szCs w:val="24"/>
        </w:rPr>
      </w:pPr>
      <w:r w:rsidRPr="00CA7F3B">
        <w:rPr>
          <w:rFonts w:cs="Times New Roman"/>
          <w:sz w:val="24"/>
          <w:szCs w:val="24"/>
        </w:rPr>
        <w:t>обеспечивает согласование прое</w:t>
      </w:r>
      <w:r>
        <w:rPr>
          <w:rFonts w:cs="Times New Roman"/>
          <w:sz w:val="24"/>
          <w:szCs w:val="24"/>
        </w:rPr>
        <w:t xml:space="preserve">кта постановления Администрации </w:t>
      </w:r>
      <w:r w:rsidRPr="00CA7F3B">
        <w:rPr>
          <w:rFonts w:cs="Times New Roman"/>
          <w:sz w:val="24"/>
          <w:szCs w:val="24"/>
        </w:rPr>
        <w:t xml:space="preserve">об утверждении муниципальной </w:t>
      </w:r>
      <w:r w:rsidR="009B21E6">
        <w:rPr>
          <w:rFonts w:cs="Times New Roman"/>
          <w:sz w:val="24"/>
          <w:szCs w:val="24"/>
        </w:rPr>
        <w:t xml:space="preserve">программы (о внесении изменений </w:t>
      </w:r>
      <w:r w:rsidRPr="00CA7F3B">
        <w:rPr>
          <w:rFonts w:cs="Times New Roman"/>
          <w:sz w:val="24"/>
          <w:szCs w:val="24"/>
        </w:rPr>
        <w:t>в муниципальную программу) и вно</w:t>
      </w:r>
      <w:r>
        <w:rPr>
          <w:rFonts w:cs="Times New Roman"/>
          <w:sz w:val="24"/>
          <w:szCs w:val="24"/>
        </w:rPr>
        <w:t xml:space="preserve">сит его в установленном порядке </w:t>
      </w:r>
      <w:r w:rsidRPr="00CA7F3B">
        <w:rPr>
          <w:rFonts w:cs="Times New Roman"/>
          <w:sz w:val="24"/>
          <w:szCs w:val="24"/>
        </w:rPr>
        <w:t>на рассмотрение Главе городского округа;</w:t>
      </w:r>
    </w:p>
    <w:p w:rsidR="00CA7F3B" w:rsidRPr="00CA7F3B" w:rsidRDefault="00CA7F3B" w:rsidP="009B21E6">
      <w:pPr>
        <w:autoSpaceDE w:val="0"/>
        <w:autoSpaceDN w:val="0"/>
        <w:adjustRightInd w:val="0"/>
        <w:jc w:val="both"/>
        <w:rPr>
          <w:rFonts w:cs="Times New Roman"/>
          <w:sz w:val="24"/>
          <w:szCs w:val="24"/>
        </w:rPr>
      </w:pPr>
      <w:r w:rsidRPr="00CA7F3B">
        <w:rPr>
          <w:rFonts w:cs="Times New Roman"/>
          <w:sz w:val="24"/>
          <w:szCs w:val="24"/>
        </w:rPr>
        <w:t>2) формирует прогноз рас</w:t>
      </w:r>
      <w:r>
        <w:rPr>
          <w:rFonts w:cs="Times New Roman"/>
          <w:sz w:val="24"/>
          <w:szCs w:val="24"/>
        </w:rPr>
        <w:t xml:space="preserve">ходов на реализацию мероприятий </w:t>
      </w:r>
      <w:r w:rsidRPr="00CA7F3B">
        <w:rPr>
          <w:rFonts w:cs="Times New Roman"/>
          <w:sz w:val="24"/>
          <w:szCs w:val="24"/>
        </w:rPr>
        <w:t>муниципальной программы (подпрограмм</w:t>
      </w:r>
      <w:r>
        <w:rPr>
          <w:rFonts w:cs="Times New Roman"/>
          <w:sz w:val="24"/>
          <w:szCs w:val="24"/>
        </w:rPr>
        <w:t xml:space="preserve">ы) и готовит обоснование </w:t>
      </w:r>
      <w:r w:rsidRPr="00CA7F3B">
        <w:rPr>
          <w:rFonts w:cs="Times New Roman"/>
          <w:sz w:val="24"/>
          <w:szCs w:val="24"/>
        </w:rPr>
        <w:t>финансовых ресурсов;</w:t>
      </w:r>
    </w:p>
    <w:p w:rsidR="00CA7F3B" w:rsidRPr="00CA7F3B" w:rsidRDefault="00CA7F3B" w:rsidP="009B21E6">
      <w:pPr>
        <w:autoSpaceDE w:val="0"/>
        <w:autoSpaceDN w:val="0"/>
        <w:adjustRightInd w:val="0"/>
        <w:jc w:val="both"/>
        <w:rPr>
          <w:rFonts w:cs="Times New Roman"/>
          <w:sz w:val="24"/>
          <w:szCs w:val="24"/>
        </w:rPr>
      </w:pPr>
      <w:r w:rsidRPr="00CA7F3B">
        <w:rPr>
          <w:rFonts w:cs="Times New Roman"/>
          <w:sz w:val="24"/>
          <w:szCs w:val="24"/>
        </w:rPr>
        <w:t>3) определяет ответств</w:t>
      </w:r>
      <w:r>
        <w:rPr>
          <w:rFonts w:cs="Times New Roman"/>
          <w:sz w:val="24"/>
          <w:szCs w:val="24"/>
        </w:rPr>
        <w:t xml:space="preserve">енных за выполнение подпрограмм </w:t>
      </w:r>
      <w:r w:rsidRPr="00CA7F3B">
        <w:rPr>
          <w:rFonts w:cs="Times New Roman"/>
          <w:sz w:val="24"/>
          <w:szCs w:val="24"/>
        </w:rPr>
        <w:t>и мероприятий муниципальной программы;</w:t>
      </w:r>
    </w:p>
    <w:p w:rsidR="00CA7F3B" w:rsidRPr="00CA7F3B" w:rsidRDefault="00CA7F3B" w:rsidP="009B21E6">
      <w:pPr>
        <w:autoSpaceDE w:val="0"/>
        <w:autoSpaceDN w:val="0"/>
        <w:adjustRightInd w:val="0"/>
        <w:jc w:val="both"/>
        <w:rPr>
          <w:rFonts w:cs="Times New Roman"/>
          <w:sz w:val="24"/>
          <w:szCs w:val="24"/>
        </w:rPr>
      </w:pPr>
      <w:r w:rsidRPr="00CA7F3B">
        <w:rPr>
          <w:rFonts w:cs="Times New Roman"/>
          <w:sz w:val="24"/>
          <w:szCs w:val="24"/>
        </w:rPr>
        <w:t>4) обеспечивает взаимоде</w:t>
      </w:r>
      <w:r w:rsidR="009B21E6">
        <w:rPr>
          <w:rFonts w:cs="Times New Roman"/>
          <w:sz w:val="24"/>
          <w:szCs w:val="24"/>
        </w:rPr>
        <w:t xml:space="preserve">йствие между ответственными </w:t>
      </w:r>
      <w:r w:rsidRPr="00CA7F3B">
        <w:rPr>
          <w:rFonts w:cs="Times New Roman"/>
          <w:sz w:val="24"/>
          <w:szCs w:val="24"/>
        </w:rPr>
        <w:t>за выполнение мероприятий муниципальной программы (подпрограммы),а также координацию их дейст</w:t>
      </w:r>
      <w:r>
        <w:rPr>
          <w:rFonts w:cs="Times New Roman"/>
          <w:sz w:val="24"/>
          <w:szCs w:val="24"/>
        </w:rPr>
        <w:t xml:space="preserve">вий по реализации муниципальной </w:t>
      </w:r>
      <w:r w:rsidRPr="00CA7F3B">
        <w:rPr>
          <w:rFonts w:cs="Times New Roman"/>
          <w:sz w:val="24"/>
          <w:szCs w:val="24"/>
        </w:rPr>
        <w:t>программы (подпрограммы);</w:t>
      </w:r>
    </w:p>
    <w:p w:rsidR="00CA7F3B" w:rsidRPr="00CA7F3B" w:rsidRDefault="00CA7F3B" w:rsidP="00CA7F3B">
      <w:pPr>
        <w:autoSpaceDE w:val="0"/>
        <w:autoSpaceDN w:val="0"/>
        <w:adjustRightInd w:val="0"/>
        <w:rPr>
          <w:rFonts w:cs="Times New Roman"/>
          <w:sz w:val="24"/>
          <w:szCs w:val="24"/>
        </w:rPr>
      </w:pPr>
      <w:r w:rsidRPr="00CA7F3B">
        <w:rPr>
          <w:rFonts w:cs="Times New Roman"/>
          <w:sz w:val="24"/>
          <w:szCs w:val="24"/>
        </w:rPr>
        <w:t>5) согласовывает «Дорожные карты» и отчеты об их исполнении;</w:t>
      </w:r>
    </w:p>
    <w:p w:rsidR="00CA7F3B" w:rsidRPr="00CA7F3B" w:rsidRDefault="00CA7F3B" w:rsidP="00CA7F3B">
      <w:pPr>
        <w:autoSpaceDE w:val="0"/>
        <w:autoSpaceDN w:val="0"/>
        <w:adjustRightInd w:val="0"/>
        <w:rPr>
          <w:rFonts w:cs="Times New Roman"/>
          <w:sz w:val="24"/>
          <w:szCs w:val="24"/>
        </w:rPr>
      </w:pPr>
      <w:r w:rsidRPr="00CA7F3B">
        <w:rPr>
          <w:rFonts w:cs="Times New Roman"/>
          <w:sz w:val="24"/>
          <w:szCs w:val="24"/>
        </w:rPr>
        <w:t>6) участвует в обсуждении во</w:t>
      </w:r>
      <w:r>
        <w:rPr>
          <w:rFonts w:cs="Times New Roman"/>
          <w:sz w:val="24"/>
          <w:szCs w:val="24"/>
        </w:rPr>
        <w:t xml:space="preserve">просов, связанных с реализацией </w:t>
      </w:r>
      <w:r w:rsidRPr="00CA7F3B">
        <w:rPr>
          <w:rFonts w:cs="Times New Roman"/>
          <w:sz w:val="24"/>
          <w:szCs w:val="24"/>
        </w:rPr>
        <w:t>и финансированием муниципальной программы (подпрограммы);</w:t>
      </w:r>
    </w:p>
    <w:p w:rsidR="00CA7F3B" w:rsidRPr="00CA7F3B" w:rsidRDefault="00CA7F3B" w:rsidP="00CA7F3B">
      <w:pPr>
        <w:autoSpaceDE w:val="0"/>
        <w:autoSpaceDN w:val="0"/>
        <w:adjustRightInd w:val="0"/>
        <w:rPr>
          <w:rFonts w:cs="Times New Roman"/>
          <w:sz w:val="24"/>
          <w:szCs w:val="24"/>
        </w:rPr>
      </w:pPr>
      <w:r w:rsidRPr="00CA7F3B">
        <w:rPr>
          <w:rFonts w:cs="Times New Roman"/>
          <w:sz w:val="24"/>
          <w:szCs w:val="24"/>
        </w:rPr>
        <w:t>7) готовит и представляет коорди</w:t>
      </w:r>
      <w:r w:rsidR="00B2256C">
        <w:rPr>
          <w:rFonts w:cs="Times New Roman"/>
          <w:sz w:val="24"/>
          <w:szCs w:val="24"/>
        </w:rPr>
        <w:t xml:space="preserve">натору и в управление экономики </w:t>
      </w:r>
      <w:r w:rsidRPr="00CA7F3B">
        <w:rPr>
          <w:rFonts w:cs="Times New Roman"/>
          <w:sz w:val="24"/>
          <w:szCs w:val="24"/>
        </w:rPr>
        <w:t>Администрации отчет о реализации муниципальной программы;</w:t>
      </w:r>
    </w:p>
    <w:p w:rsidR="006630A8" w:rsidRPr="006630A8" w:rsidRDefault="00CA7F3B" w:rsidP="006630A8">
      <w:pPr>
        <w:autoSpaceDE w:val="0"/>
        <w:autoSpaceDN w:val="0"/>
        <w:adjustRightInd w:val="0"/>
        <w:rPr>
          <w:rFonts w:cs="Times New Roman"/>
          <w:sz w:val="24"/>
          <w:szCs w:val="24"/>
        </w:rPr>
      </w:pPr>
      <w:r w:rsidRPr="00CA7F3B">
        <w:rPr>
          <w:rFonts w:cs="Times New Roman"/>
          <w:sz w:val="24"/>
          <w:szCs w:val="24"/>
        </w:rPr>
        <w:t xml:space="preserve">8) на основании заключения об </w:t>
      </w:r>
      <w:r w:rsidR="00B2256C">
        <w:rPr>
          <w:rFonts w:cs="Times New Roman"/>
          <w:sz w:val="24"/>
          <w:szCs w:val="24"/>
        </w:rPr>
        <w:t xml:space="preserve">оценке эффективности реализации </w:t>
      </w:r>
      <w:r w:rsidRPr="00CA7F3B">
        <w:rPr>
          <w:rFonts w:cs="Times New Roman"/>
          <w:sz w:val="24"/>
          <w:szCs w:val="24"/>
        </w:rPr>
        <w:t>муниципальной программы предс</w:t>
      </w:r>
      <w:r>
        <w:rPr>
          <w:rFonts w:cs="Times New Roman"/>
          <w:sz w:val="24"/>
          <w:szCs w:val="24"/>
        </w:rPr>
        <w:t>тавляет в установленном порядке</w:t>
      </w:r>
      <w:r w:rsidR="003F7513">
        <w:rPr>
          <w:rFonts w:cs="Times New Roman"/>
          <w:sz w:val="24"/>
          <w:szCs w:val="24"/>
        </w:rPr>
        <w:t xml:space="preserve"> </w:t>
      </w:r>
      <w:r w:rsidRPr="00CA7F3B">
        <w:rPr>
          <w:rFonts w:cs="Times New Roman"/>
          <w:sz w:val="24"/>
          <w:szCs w:val="24"/>
        </w:rPr>
        <w:t>координатору предложения о перера</w:t>
      </w:r>
      <w:r>
        <w:rPr>
          <w:rFonts w:cs="Times New Roman"/>
          <w:sz w:val="24"/>
          <w:szCs w:val="24"/>
        </w:rPr>
        <w:t xml:space="preserve">спределении финансовых ресурсов </w:t>
      </w:r>
      <w:r w:rsidRPr="00CA7F3B">
        <w:rPr>
          <w:rFonts w:cs="Times New Roman"/>
          <w:sz w:val="24"/>
          <w:szCs w:val="24"/>
        </w:rPr>
        <w:t>между программными мероприятиями, изменении сроков выполнения.</w:t>
      </w:r>
      <w:r w:rsidR="00660AAE">
        <w:rPr>
          <w:rFonts w:cs="Times New Roman"/>
          <w:sz w:val="24"/>
          <w:szCs w:val="24"/>
        </w:rPr>
        <w:t>5.4</w:t>
      </w:r>
      <w:r w:rsidR="006630A8" w:rsidRPr="006630A8">
        <w:rPr>
          <w:rFonts w:cs="Times New Roman"/>
          <w:sz w:val="24"/>
          <w:szCs w:val="24"/>
        </w:rPr>
        <w:t>. Муниципальный заказ</w:t>
      </w:r>
      <w:r w:rsidR="009B21E6">
        <w:rPr>
          <w:rFonts w:cs="Times New Roman"/>
          <w:sz w:val="24"/>
          <w:szCs w:val="24"/>
        </w:rPr>
        <w:t xml:space="preserve">чик вносит в подсистему ГАСУ МО </w:t>
      </w:r>
      <w:r w:rsidR="006630A8" w:rsidRPr="006630A8">
        <w:rPr>
          <w:rFonts w:cs="Times New Roman"/>
          <w:sz w:val="24"/>
          <w:szCs w:val="24"/>
        </w:rPr>
        <w:t xml:space="preserve">и размещает на официальном сайте </w:t>
      </w:r>
      <w:r w:rsidR="009B21E6">
        <w:rPr>
          <w:rFonts w:cs="Times New Roman"/>
          <w:sz w:val="24"/>
          <w:szCs w:val="24"/>
        </w:rPr>
        <w:t>ЗАТО городской округ Молодёжный</w:t>
      </w:r>
      <w:r w:rsidR="006630A8" w:rsidRPr="006630A8">
        <w:rPr>
          <w:rFonts w:cs="Times New Roman"/>
          <w:sz w:val="24"/>
          <w:szCs w:val="24"/>
        </w:rPr>
        <w:t xml:space="preserve"> в сети</w:t>
      </w:r>
    </w:p>
    <w:p w:rsidR="006630A8" w:rsidRDefault="006630A8" w:rsidP="006630A8">
      <w:pPr>
        <w:autoSpaceDE w:val="0"/>
        <w:autoSpaceDN w:val="0"/>
        <w:adjustRightInd w:val="0"/>
        <w:rPr>
          <w:rFonts w:cs="Times New Roman"/>
          <w:sz w:val="24"/>
          <w:szCs w:val="24"/>
        </w:rPr>
      </w:pPr>
      <w:r w:rsidRPr="006630A8">
        <w:rPr>
          <w:rFonts w:cs="Times New Roman"/>
          <w:sz w:val="24"/>
          <w:szCs w:val="24"/>
        </w:rPr>
        <w:t>Интернет утвержденную муниципальную программу.</w:t>
      </w:r>
    </w:p>
    <w:p w:rsidR="009B21E6" w:rsidRPr="006630A8" w:rsidRDefault="009B21E6" w:rsidP="006630A8">
      <w:pPr>
        <w:autoSpaceDE w:val="0"/>
        <w:autoSpaceDN w:val="0"/>
        <w:adjustRightInd w:val="0"/>
        <w:rPr>
          <w:rFonts w:cs="Times New Roman"/>
          <w:sz w:val="24"/>
          <w:szCs w:val="24"/>
        </w:rPr>
      </w:pPr>
    </w:p>
    <w:p w:rsidR="002D6254" w:rsidRPr="00CA7F3B" w:rsidRDefault="002D6254" w:rsidP="006630A8">
      <w:pPr>
        <w:autoSpaceDE w:val="0"/>
        <w:autoSpaceDN w:val="0"/>
        <w:adjustRightInd w:val="0"/>
        <w:rPr>
          <w:rFonts w:cs="Times New Roman"/>
          <w:sz w:val="24"/>
          <w:szCs w:val="24"/>
        </w:rPr>
      </w:pPr>
    </w:p>
    <w:p w:rsidR="00CA7F3B" w:rsidRDefault="00CA7F3B" w:rsidP="00CA7F3B">
      <w:pPr>
        <w:autoSpaceDE w:val="0"/>
        <w:autoSpaceDN w:val="0"/>
        <w:adjustRightInd w:val="0"/>
        <w:jc w:val="center"/>
        <w:rPr>
          <w:rFonts w:cs="Times New Roman"/>
          <w:sz w:val="24"/>
          <w:szCs w:val="24"/>
        </w:rPr>
      </w:pPr>
    </w:p>
    <w:p w:rsidR="00EC5177" w:rsidRDefault="00EC5177" w:rsidP="00CA7F3B">
      <w:pPr>
        <w:autoSpaceDE w:val="0"/>
        <w:autoSpaceDN w:val="0"/>
        <w:adjustRightInd w:val="0"/>
        <w:jc w:val="center"/>
        <w:rPr>
          <w:rFonts w:cs="Times New Roman"/>
          <w:sz w:val="24"/>
          <w:szCs w:val="24"/>
        </w:rPr>
      </w:pPr>
    </w:p>
    <w:p w:rsidR="00EC5177" w:rsidRDefault="00EC5177" w:rsidP="00CA7F3B">
      <w:pPr>
        <w:autoSpaceDE w:val="0"/>
        <w:autoSpaceDN w:val="0"/>
        <w:adjustRightInd w:val="0"/>
        <w:jc w:val="center"/>
        <w:rPr>
          <w:rFonts w:cs="Times New Roman"/>
          <w:sz w:val="24"/>
          <w:szCs w:val="24"/>
        </w:rPr>
      </w:pPr>
    </w:p>
    <w:p w:rsidR="000F1635" w:rsidRDefault="000F1635" w:rsidP="00CA7F3B">
      <w:pPr>
        <w:autoSpaceDE w:val="0"/>
        <w:autoSpaceDN w:val="0"/>
        <w:adjustRightInd w:val="0"/>
        <w:jc w:val="center"/>
        <w:rPr>
          <w:rFonts w:cs="Times New Roman"/>
          <w:sz w:val="24"/>
          <w:szCs w:val="24"/>
        </w:rPr>
      </w:pPr>
    </w:p>
    <w:p w:rsidR="006173C0" w:rsidRPr="006173C0" w:rsidRDefault="006173C0" w:rsidP="006173C0">
      <w:pPr>
        <w:widowControl w:val="0"/>
        <w:autoSpaceDE w:val="0"/>
        <w:autoSpaceDN w:val="0"/>
        <w:ind w:left="539"/>
        <w:jc w:val="center"/>
        <w:rPr>
          <w:rFonts w:eastAsia="Times New Roman" w:cs="Times New Roman"/>
          <w:b/>
          <w:sz w:val="24"/>
          <w:szCs w:val="24"/>
          <w:lang w:eastAsia="ru-RU"/>
        </w:rPr>
      </w:pPr>
      <w:r w:rsidRPr="006173C0">
        <w:rPr>
          <w:rFonts w:eastAsia="Times New Roman" w:cs="Times New Roman"/>
          <w:b/>
          <w:sz w:val="24"/>
          <w:szCs w:val="24"/>
          <w:lang w:eastAsia="ru-RU"/>
        </w:rPr>
        <w:t>3. Целевые показатели</w:t>
      </w:r>
    </w:p>
    <w:p w:rsidR="006173C0" w:rsidRPr="006173C0" w:rsidRDefault="006173C0" w:rsidP="006173C0">
      <w:pPr>
        <w:widowControl w:val="0"/>
        <w:autoSpaceDE w:val="0"/>
        <w:autoSpaceDN w:val="0"/>
        <w:jc w:val="center"/>
        <w:rPr>
          <w:rFonts w:eastAsia="Times New Roman" w:cs="Times New Roman"/>
          <w:b/>
          <w:sz w:val="24"/>
          <w:szCs w:val="24"/>
          <w:lang w:eastAsia="ru-RU"/>
        </w:rPr>
      </w:pPr>
      <w:r w:rsidRPr="006173C0">
        <w:rPr>
          <w:rFonts w:eastAsia="Times New Roman" w:cs="Times New Roman"/>
          <w:b/>
          <w:sz w:val="24"/>
          <w:szCs w:val="24"/>
          <w:lang w:eastAsia="ru-RU"/>
        </w:rPr>
        <w:t>муниципальной программы «Архитектур</w:t>
      </w:r>
      <w:r w:rsidR="00081B4B">
        <w:rPr>
          <w:rFonts w:eastAsia="Times New Roman" w:cs="Times New Roman"/>
          <w:b/>
          <w:sz w:val="24"/>
          <w:szCs w:val="24"/>
          <w:lang w:eastAsia="ru-RU"/>
        </w:rPr>
        <w:t xml:space="preserve">а и градостроительство» </w:t>
      </w:r>
      <w:r w:rsidR="00081B4B">
        <w:rPr>
          <w:rFonts w:eastAsia="Times New Roman" w:cs="Times New Roman"/>
          <w:b/>
          <w:sz w:val="24"/>
          <w:szCs w:val="24"/>
          <w:lang w:eastAsia="ru-RU"/>
        </w:rPr>
        <w:br/>
        <w:t>ЗАТО городской округ Молодёжный</w:t>
      </w:r>
      <w:r w:rsidRPr="006173C0">
        <w:rPr>
          <w:rFonts w:eastAsia="Times New Roman" w:cs="Times New Roman"/>
          <w:b/>
          <w:sz w:val="24"/>
          <w:szCs w:val="24"/>
          <w:lang w:eastAsia="ru-RU"/>
        </w:rPr>
        <w:t xml:space="preserve"> Московской области</w:t>
      </w:r>
    </w:p>
    <w:p w:rsidR="006173C0" w:rsidRPr="006173C0" w:rsidRDefault="006173C0" w:rsidP="006173C0">
      <w:pPr>
        <w:widowControl w:val="0"/>
        <w:autoSpaceDE w:val="0"/>
        <w:autoSpaceDN w:val="0"/>
        <w:jc w:val="both"/>
        <w:rPr>
          <w:rFonts w:eastAsia="Times New Roman" w:cs="Times New Roman"/>
          <w:sz w:val="24"/>
          <w:szCs w:val="24"/>
          <w:lang w:eastAsia="ru-RU"/>
        </w:rPr>
      </w:pPr>
    </w:p>
    <w:p w:rsidR="006173C0" w:rsidRPr="006173C0" w:rsidRDefault="006173C0" w:rsidP="006173C0">
      <w:pPr>
        <w:widowControl w:val="0"/>
        <w:autoSpaceDE w:val="0"/>
        <w:autoSpaceDN w:val="0"/>
        <w:jc w:val="both"/>
        <w:rPr>
          <w:rFonts w:eastAsia="Times New Roman" w:cs="Times New Roman"/>
          <w:sz w:val="24"/>
          <w:szCs w:val="24"/>
          <w:lang w:eastAsia="ru-RU"/>
        </w:rPr>
      </w:pPr>
    </w:p>
    <w:tbl>
      <w:tblPr>
        <w:tblW w:w="152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906"/>
        <w:gridCol w:w="928"/>
        <w:gridCol w:w="928"/>
        <w:gridCol w:w="1030"/>
        <w:gridCol w:w="1135"/>
        <w:gridCol w:w="1134"/>
        <w:gridCol w:w="1134"/>
        <w:gridCol w:w="1134"/>
        <w:gridCol w:w="1137"/>
        <w:gridCol w:w="2165"/>
        <w:gridCol w:w="2068"/>
      </w:tblGrid>
      <w:tr w:rsidR="006173C0" w:rsidRPr="006173C0" w:rsidTr="00081B4B">
        <w:trPr>
          <w:trHeight w:val="280"/>
        </w:trPr>
        <w:tc>
          <w:tcPr>
            <w:tcW w:w="567" w:type="dxa"/>
            <w:vMerge w:val="restart"/>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 п/п</w:t>
            </w:r>
          </w:p>
        </w:tc>
        <w:tc>
          <w:tcPr>
            <w:tcW w:w="1906" w:type="dxa"/>
            <w:vMerge w:val="restart"/>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Наименование целевых показателей</w:t>
            </w:r>
          </w:p>
        </w:tc>
        <w:tc>
          <w:tcPr>
            <w:tcW w:w="928" w:type="dxa"/>
            <w:vMerge w:val="restart"/>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Тип показателя</w:t>
            </w:r>
            <w:hyperlink w:anchor="P760" w:history="1">
              <w:r w:rsidRPr="006173C0">
                <w:rPr>
                  <w:rFonts w:eastAsia="Times New Roman" w:cs="Times New Roman"/>
                  <w:sz w:val="18"/>
                  <w:szCs w:val="18"/>
                  <w:lang w:eastAsia="ru-RU"/>
                </w:rPr>
                <w:t>*</w:t>
              </w:r>
            </w:hyperlink>
          </w:p>
        </w:tc>
        <w:tc>
          <w:tcPr>
            <w:tcW w:w="928" w:type="dxa"/>
            <w:vMerge w:val="restart"/>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Единица измерения</w:t>
            </w:r>
          </w:p>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(по ОКЕИ)</w:t>
            </w:r>
          </w:p>
        </w:tc>
        <w:tc>
          <w:tcPr>
            <w:tcW w:w="1030" w:type="dxa"/>
            <w:vMerge w:val="restart"/>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Базовое значение **</w:t>
            </w:r>
          </w:p>
        </w:tc>
        <w:tc>
          <w:tcPr>
            <w:tcW w:w="5674" w:type="dxa"/>
            <w:gridSpan w:val="5"/>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Планируемое значение по годам реализации программы</w:t>
            </w:r>
          </w:p>
        </w:tc>
        <w:tc>
          <w:tcPr>
            <w:tcW w:w="2165" w:type="dxa"/>
            <w:vMerge w:val="restart"/>
          </w:tcPr>
          <w:p w:rsidR="006173C0" w:rsidRPr="006173C0" w:rsidRDefault="006173C0" w:rsidP="006173C0">
            <w:pPr>
              <w:widowControl w:val="0"/>
              <w:autoSpaceDE w:val="0"/>
              <w:autoSpaceDN w:val="0"/>
              <w:jc w:val="both"/>
              <w:rPr>
                <w:rFonts w:eastAsia="Times New Roman" w:cs="Times New Roman"/>
                <w:sz w:val="18"/>
                <w:szCs w:val="18"/>
                <w:lang w:eastAsia="ru-RU"/>
              </w:rPr>
            </w:pPr>
            <w:r w:rsidRPr="006173C0">
              <w:rPr>
                <w:rFonts w:eastAsia="Times New Roman" w:cs="Times New Roman"/>
                <w:sz w:val="18"/>
                <w:szCs w:val="18"/>
                <w:lang w:eastAsia="ru-RU"/>
              </w:rPr>
              <w:t xml:space="preserve">Ответственный орган местного самоуправления городского округа за достижение показателя </w:t>
            </w:r>
          </w:p>
        </w:tc>
        <w:tc>
          <w:tcPr>
            <w:tcW w:w="2068" w:type="dxa"/>
            <w:vMerge w:val="restart"/>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Номер подпрограммы, мероприятий, оказывающих влияние на достижение показателя</w:t>
            </w:r>
          </w:p>
        </w:tc>
      </w:tr>
      <w:tr w:rsidR="006173C0" w:rsidRPr="006173C0" w:rsidTr="00081B4B">
        <w:trPr>
          <w:trHeight w:val="500"/>
        </w:trPr>
        <w:tc>
          <w:tcPr>
            <w:tcW w:w="567" w:type="dxa"/>
            <w:vMerge/>
          </w:tcPr>
          <w:p w:rsidR="006173C0" w:rsidRPr="006173C0" w:rsidRDefault="006173C0" w:rsidP="006173C0">
            <w:pPr>
              <w:spacing w:after="200" w:line="276" w:lineRule="auto"/>
              <w:rPr>
                <w:rFonts w:eastAsia="Times New Roman" w:cs="Times New Roman"/>
                <w:sz w:val="18"/>
                <w:szCs w:val="18"/>
                <w:lang w:eastAsia="ru-RU"/>
              </w:rPr>
            </w:pPr>
          </w:p>
        </w:tc>
        <w:tc>
          <w:tcPr>
            <w:tcW w:w="1906" w:type="dxa"/>
            <w:vMerge/>
          </w:tcPr>
          <w:p w:rsidR="006173C0" w:rsidRPr="006173C0" w:rsidRDefault="006173C0" w:rsidP="006173C0">
            <w:pPr>
              <w:spacing w:after="200" w:line="276" w:lineRule="auto"/>
              <w:rPr>
                <w:rFonts w:eastAsia="Times New Roman" w:cs="Times New Roman"/>
                <w:sz w:val="18"/>
                <w:szCs w:val="18"/>
                <w:lang w:eastAsia="ru-RU"/>
              </w:rPr>
            </w:pPr>
          </w:p>
        </w:tc>
        <w:tc>
          <w:tcPr>
            <w:tcW w:w="928" w:type="dxa"/>
            <w:vMerge/>
          </w:tcPr>
          <w:p w:rsidR="006173C0" w:rsidRPr="006173C0" w:rsidRDefault="006173C0" w:rsidP="006173C0">
            <w:pPr>
              <w:spacing w:after="200" w:line="276" w:lineRule="auto"/>
              <w:rPr>
                <w:rFonts w:eastAsia="Times New Roman" w:cs="Times New Roman"/>
                <w:sz w:val="18"/>
                <w:szCs w:val="18"/>
                <w:lang w:eastAsia="ru-RU"/>
              </w:rPr>
            </w:pPr>
          </w:p>
        </w:tc>
        <w:tc>
          <w:tcPr>
            <w:tcW w:w="928" w:type="dxa"/>
            <w:vMerge/>
          </w:tcPr>
          <w:p w:rsidR="006173C0" w:rsidRPr="006173C0" w:rsidRDefault="006173C0" w:rsidP="006173C0">
            <w:pPr>
              <w:spacing w:after="200" w:line="276" w:lineRule="auto"/>
              <w:rPr>
                <w:rFonts w:eastAsia="Times New Roman" w:cs="Times New Roman"/>
                <w:sz w:val="18"/>
                <w:szCs w:val="18"/>
                <w:lang w:eastAsia="ru-RU"/>
              </w:rPr>
            </w:pPr>
          </w:p>
        </w:tc>
        <w:tc>
          <w:tcPr>
            <w:tcW w:w="1030" w:type="dxa"/>
            <w:vMerge/>
          </w:tcPr>
          <w:p w:rsidR="006173C0" w:rsidRPr="006173C0" w:rsidRDefault="006173C0" w:rsidP="006173C0">
            <w:pPr>
              <w:spacing w:after="200" w:line="276" w:lineRule="auto"/>
              <w:rPr>
                <w:rFonts w:eastAsia="Times New Roman" w:cs="Times New Roman"/>
                <w:sz w:val="18"/>
                <w:szCs w:val="18"/>
                <w:lang w:eastAsia="ru-RU"/>
              </w:rPr>
            </w:pPr>
          </w:p>
        </w:tc>
        <w:tc>
          <w:tcPr>
            <w:tcW w:w="1135"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2023 год</w:t>
            </w: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 xml:space="preserve">2024 год </w:t>
            </w: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 xml:space="preserve">2025 год </w:t>
            </w: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 xml:space="preserve">2026 год </w:t>
            </w:r>
          </w:p>
        </w:tc>
        <w:tc>
          <w:tcPr>
            <w:tcW w:w="1137" w:type="dxa"/>
          </w:tcPr>
          <w:p w:rsidR="006173C0" w:rsidRPr="006173C0" w:rsidRDefault="006173C0" w:rsidP="006173C0">
            <w:pPr>
              <w:spacing w:after="200" w:line="276" w:lineRule="auto"/>
              <w:jc w:val="center"/>
              <w:rPr>
                <w:rFonts w:eastAsia="Times New Roman" w:cs="Times New Roman"/>
                <w:sz w:val="18"/>
                <w:szCs w:val="18"/>
                <w:lang w:eastAsia="ru-RU"/>
              </w:rPr>
            </w:pPr>
            <w:r w:rsidRPr="006173C0">
              <w:rPr>
                <w:rFonts w:eastAsia="Times New Roman" w:cs="Times New Roman"/>
                <w:sz w:val="18"/>
                <w:szCs w:val="18"/>
                <w:lang w:eastAsia="ru-RU"/>
              </w:rPr>
              <w:t>2027 год</w:t>
            </w:r>
          </w:p>
        </w:tc>
        <w:tc>
          <w:tcPr>
            <w:tcW w:w="2165" w:type="dxa"/>
            <w:vMerge/>
          </w:tcPr>
          <w:p w:rsidR="006173C0" w:rsidRPr="006173C0" w:rsidRDefault="006173C0" w:rsidP="006173C0">
            <w:pPr>
              <w:spacing w:after="200" w:line="276" w:lineRule="auto"/>
              <w:rPr>
                <w:rFonts w:eastAsia="Times New Roman" w:cs="Times New Roman"/>
                <w:sz w:val="18"/>
                <w:szCs w:val="18"/>
                <w:lang w:eastAsia="ru-RU"/>
              </w:rPr>
            </w:pPr>
          </w:p>
        </w:tc>
        <w:tc>
          <w:tcPr>
            <w:tcW w:w="2068" w:type="dxa"/>
            <w:vMerge/>
          </w:tcPr>
          <w:p w:rsidR="006173C0" w:rsidRPr="006173C0" w:rsidRDefault="006173C0" w:rsidP="006173C0">
            <w:pPr>
              <w:spacing w:after="200" w:line="276" w:lineRule="auto"/>
              <w:rPr>
                <w:rFonts w:eastAsia="Times New Roman" w:cs="Times New Roman"/>
                <w:sz w:val="18"/>
                <w:szCs w:val="18"/>
                <w:lang w:eastAsia="ru-RU"/>
              </w:rPr>
            </w:pPr>
          </w:p>
        </w:tc>
      </w:tr>
      <w:tr w:rsidR="006173C0" w:rsidRPr="006173C0" w:rsidTr="00081B4B">
        <w:trPr>
          <w:trHeight w:val="170"/>
        </w:trPr>
        <w:tc>
          <w:tcPr>
            <w:tcW w:w="567"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1</w:t>
            </w:r>
          </w:p>
        </w:tc>
        <w:tc>
          <w:tcPr>
            <w:tcW w:w="1906"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2</w:t>
            </w:r>
          </w:p>
        </w:tc>
        <w:tc>
          <w:tcPr>
            <w:tcW w:w="928"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3</w:t>
            </w:r>
          </w:p>
        </w:tc>
        <w:tc>
          <w:tcPr>
            <w:tcW w:w="928"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4</w:t>
            </w:r>
          </w:p>
        </w:tc>
        <w:tc>
          <w:tcPr>
            <w:tcW w:w="1030"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5</w:t>
            </w:r>
          </w:p>
        </w:tc>
        <w:tc>
          <w:tcPr>
            <w:tcW w:w="1135"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6</w:t>
            </w: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7</w:t>
            </w: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8</w:t>
            </w: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9</w:t>
            </w:r>
          </w:p>
        </w:tc>
        <w:tc>
          <w:tcPr>
            <w:tcW w:w="1137"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10</w:t>
            </w:r>
          </w:p>
        </w:tc>
        <w:tc>
          <w:tcPr>
            <w:tcW w:w="2165"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11</w:t>
            </w:r>
          </w:p>
        </w:tc>
        <w:tc>
          <w:tcPr>
            <w:tcW w:w="2068"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12</w:t>
            </w:r>
          </w:p>
        </w:tc>
      </w:tr>
      <w:tr w:rsidR="006173C0" w:rsidRPr="006173C0" w:rsidTr="00081B4B">
        <w:trPr>
          <w:trHeight w:val="837"/>
        </w:trPr>
        <w:tc>
          <w:tcPr>
            <w:tcW w:w="567"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1</w:t>
            </w:r>
          </w:p>
        </w:tc>
        <w:tc>
          <w:tcPr>
            <w:tcW w:w="14699" w:type="dxa"/>
            <w:gridSpan w:val="11"/>
          </w:tcPr>
          <w:p w:rsidR="006173C0" w:rsidRPr="006173C0" w:rsidRDefault="006173C0" w:rsidP="006173C0">
            <w:pPr>
              <w:rPr>
                <w:rFonts w:eastAsia="Times New Roman" w:cs="Times New Roman"/>
                <w:sz w:val="18"/>
                <w:szCs w:val="18"/>
                <w:lang w:eastAsia="ru-RU"/>
              </w:rPr>
            </w:pPr>
            <w:r w:rsidRPr="006173C0">
              <w:rPr>
                <w:rFonts w:eastAsia="Times New Roman" w:cs="Times New Roman"/>
                <w:sz w:val="18"/>
                <w:szCs w:val="18"/>
                <w:lang w:eastAsia="ru-RU"/>
              </w:rPr>
              <w:t>Наименование цели: Обеспечение градостроительными средства устойчивого развития территории муниципального образования Московской области</w:t>
            </w:r>
          </w:p>
          <w:p w:rsidR="006173C0" w:rsidRPr="006173C0" w:rsidRDefault="006173C0" w:rsidP="006173C0">
            <w:pPr>
              <w:shd w:val="clear" w:color="auto" w:fill="FFFFFF"/>
              <w:tabs>
                <w:tab w:val="left" w:pos="34"/>
                <w:tab w:val="left" w:pos="318"/>
              </w:tabs>
              <w:spacing w:after="200" w:line="274" w:lineRule="exact"/>
              <w:ind w:left="501" w:right="91"/>
              <w:contextualSpacing/>
              <w:jc w:val="both"/>
              <w:rPr>
                <w:rFonts w:eastAsia="Times New Roman" w:cs="Times New Roman"/>
                <w:sz w:val="18"/>
                <w:szCs w:val="18"/>
                <w:lang w:eastAsia="ru-RU"/>
              </w:rPr>
            </w:pPr>
          </w:p>
        </w:tc>
      </w:tr>
      <w:tr w:rsidR="006173C0" w:rsidRPr="006173C0" w:rsidTr="00081B4B">
        <w:trPr>
          <w:trHeight w:val="1142"/>
        </w:trPr>
        <w:tc>
          <w:tcPr>
            <w:tcW w:w="567"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1.1</w:t>
            </w:r>
          </w:p>
        </w:tc>
        <w:tc>
          <w:tcPr>
            <w:tcW w:w="1906" w:type="dxa"/>
          </w:tcPr>
          <w:p w:rsidR="006173C0" w:rsidRPr="006173C0" w:rsidRDefault="006173C0" w:rsidP="006173C0">
            <w:pPr>
              <w:widowControl w:val="0"/>
              <w:autoSpaceDE w:val="0"/>
              <w:autoSpaceDN w:val="0"/>
              <w:rPr>
                <w:rFonts w:eastAsia="Times New Roman" w:cs="Times New Roman"/>
                <w:sz w:val="18"/>
                <w:szCs w:val="18"/>
                <w:lang w:eastAsia="ru-RU"/>
              </w:rPr>
            </w:pPr>
            <w:r w:rsidRPr="006173C0">
              <w:rPr>
                <w:rFonts w:eastAsia="Times New Roman" w:cs="Times New Roman"/>
                <w:sz w:val="18"/>
                <w:szCs w:val="18"/>
                <w:lang w:eastAsia="ru-RU"/>
              </w:rPr>
              <w:t xml:space="preserve">Обеспеченность актуальными документами территориального планирования и градостроительного зонирования городского округа Московской области  </w:t>
            </w:r>
          </w:p>
        </w:tc>
        <w:tc>
          <w:tcPr>
            <w:tcW w:w="928"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Отраслевой показатель</w:t>
            </w:r>
          </w:p>
        </w:tc>
        <w:tc>
          <w:tcPr>
            <w:tcW w:w="928"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процент</w:t>
            </w:r>
          </w:p>
        </w:tc>
        <w:tc>
          <w:tcPr>
            <w:tcW w:w="1030"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100</w:t>
            </w:r>
          </w:p>
        </w:tc>
        <w:tc>
          <w:tcPr>
            <w:tcW w:w="1135"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100</w:t>
            </w: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100</w:t>
            </w: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100</w:t>
            </w: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100</w:t>
            </w:r>
          </w:p>
        </w:tc>
        <w:tc>
          <w:tcPr>
            <w:tcW w:w="1137"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100</w:t>
            </w:r>
          </w:p>
        </w:tc>
        <w:tc>
          <w:tcPr>
            <w:tcW w:w="2165" w:type="dxa"/>
          </w:tcPr>
          <w:p w:rsidR="006173C0" w:rsidRPr="006173C0" w:rsidRDefault="006173C0" w:rsidP="006173C0">
            <w:pPr>
              <w:widowControl w:val="0"/>
              <w:autoSpaceDE w:val="0"/>
              <w:autoSpaceDN w:val="0"/>
              <w:rPr>
                <w:rFonts w:eastAsia="Times New Roman" w:cs="Times New Roman"/>
                <w:sz w:val="18"/>
                <w:szCs w:val="18"/>
                <w:lang w:eastAsia="ru-RU"/>
              </w:rPr>
            </w:pPr>
            <w:r w:rsidRPr="006173C0">
              <w:rPr>
                <w:rFonts w:ascii="Times New Roman CYR" w:eastAsia="Times New Roman" w:hAnsi="Times New Roman CYR" w:cs="Times New Roman CYR"/>
                <w:sz w:val="18"/>
                <w:szCs w:val="18"/>
                <w:lang w:eastAsia="ru-RU"/>
              </w:rPr>
              <w:t>Органы местного самоуправления городского округа Московской области</w:t>
            </w:r>
          </w:p>
        </w:tc>
        <w:tc>
          <w:tcPr>
            <w:tcW w:w="2068" w:type="dxa"/>
          </w:tcPr>
          <w:p w:rsidR="006173C0" w:rsidRPr="006173C0" w:rsidRDefault="006173C0" w:rsidP="006173C0">
            <w:pPr>
              <w:widowControl w:val="0"/>
              <w:autoSpaceDE w:val="0"/>
              <w:autoSpaceDN w:val="0"/>
              <w:rPr>
                <w:rFonts w:eastAsia="Times New Roman" w:cs="Times New Roman"/>
                <w:sz w:val="18"/>
                <w:szCs w:val="18"/>
                <w:lang w:eastAsia="ru-RU"/>
              </w:rPr>
            </w:pPr>
            <w:r w:rsidRPr="006173C0">
              <w:rPr>
                <w:rFonts w:eastAsia="Times New Roman" w:cs="Times New Roman"/>
                <w:sz w:val="18"/>
                <w:szCs w:val="18"/>
                <w:lang w:eastAsia="ru-RU"/>
              </w:rPr>
              <w:t xml:space="preserve">1, 02.01, 02.02, 02.03, 02.04, 02.05. </w:t>
            </w:r>
          </w:p>
          <w:p w:rsidR="006173C0" w:rsidRPr="006173C0" w:rsidRDefault="006173C0" w:rsidP="006173C0">
            <w:pPr>
              <w:widowControl w:val="0"/>
              <w:autoSpaceDE w:val="0"/>
              <w:autoSpaceDN w:val="0"/>
              <w:jc w:val="center"/>
              <w:rPr>
                <w:rFonts w:eastAsia="Times New Roman" w:cs="Times New Roman"/>
                <w:sz w:val="18"/>
                <w:szCs w:val="18"/>
                <w:highlight w:val="yellow"/>
                <w:lang w:eastAsia="ru-RU"/>
              </w:rPr>
            </w:pPr>
          </w:p>
        </w:tc>
      </w:tr>
      <w:tr w:rsidR="006173C0" w:rsidRPr="006173C0" w:rsidTr="00081B4B">
        <w:trPr>
          <w:trHeight w:val="180"/>
        </w:trPr>
        <w:tc>
          <w:tcPr>
            <w:tcW w:w="567"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1.1.1</w:t>
            </w:r>
          </w:p>
        </w:tc>
        <w:tc>
          <w:tcPr>
            <w:tcW w:w="1906" w:type="dxa"/>
          </w:tcPr>
          <w:p w:rsidR="006173C0" w:rsidRPr="006173C0" w:rsidRDefault="006173C0" w:rsidP="006173C0">
            <w:pPr>
              <w:widowControl w:val="0"/>
              <w:autoSpaceDE w:val="0"/>
              <w:autoSpaceDN w:val="0"/>
              <w:rPr>
                <w:rFonts w:eastAsia="Times New Roman" w:cs="Times New Roman"/>
                <w:sz w:val="18"/>
                <w:szCs w:val="18"/>
                <w:lang w:eastAsia="ru-RU"/>
              </w:rPr>
            </w:pPr>
            <w:r w:rsidRPr="006173C0">
              <w:rPr>
                <w:rFonts w:eastAsia="Times New Roman" w:cs="Times New Roman"/>
                <w:sz w:val="18"/>
                <w:szCs w:val="18"/>
                <w:lang w:eastAsia="ru-RU"/>
              </w:rPr>
              <w:t>(по ОМСУ, направлениям,… )****</w:t>
            </w:r>
          </w:p>
        </w:tc>
        <w:tc>
          <w:tcPr>
            <w:tcW w:w="928"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928"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030"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5"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7"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2165" w:type="dxa"/>
          </w:tcPr>
          <w:p w:rsidR="006173C0" w:rsidRPr="006173C0" w:rsidRDefault="006173C0" w:rsidP="006173C0">
            <w:pPr>
              <w:widowControl w:val="0"/>
              <w:autoSpaceDE w:val="0"/>
              <w:autoSpaceDN w:val="0"/>
              <w:rPr>
                <w:rFonts w:ascii="Times New Roman CYR" w:eastAsia="Times New Roman" w:hAnsi="Times New Roman CYR" w:cs="Times New Roman CYR"/>
                <w:sz w:val="18"/>
                <w:szCs w:val="18"/>
                <w:lang w:eastAsia="ru-RU"/>
              </w:rPr>
            </w:pPr>
          </w:p>
        </w:tc>
        <w:tc>
          <w:tcPr>
            <w:tcW w:w="2068" w:type="dxa"/>
          </w:tcPr>
          <w:p w:rsidR="006173C0" w:rsidRPr="006173C0" w:rsidRDefault="006173C0" w:rsidP="006173C0">
            <w:pPr>
              <w:widowControl w:val="0"/>
              <w:autoSpaceDE w:val="0"/>
              <w:autoSpaceDN w:val="0"/>
              <w:rPr>
                <w:rFonts w:eastAsia="Times New Roman" w:cs="Times New Roman"/>
                <w:sz w:val="18"/>
                <w:szCs w:val="18"/>
                <w:highlight w:val="yellow"/>
                <w:lang w:eastAsia="ru-RU"/>
              </w:rPr>
            </w:pPr>
          </w:p>
        </w:tc>
      </w:tr>
      <w:tr w:rsidR="006173C0" w:rsidRPr="006173C0" w:rsidTr="00081B4B">
        <w:trPr>
          <w:trHeight w:val="160"/>
        </w:trPr>
        <w:tc>
          <w:tcPr>
            <w:tcW w:w="567"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1.2</w:t>
            </w:r>
          </w:p>
        </w:tc>
        <w:tc>
          <w:tcPr>
            <w:tcW w:w="1906"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928"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928"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030"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5"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7"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2165"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2068"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r>
      <w:tr w:rsidR="006173C0" w:rsidRPr="006173C0" w:rsidTr="00081B4B">
        <w:trPr>
          <w:trHeight w:val="180"/>
        </w:trPr>
        <w:tc>
          <w:tcPr>
            <w:tcW w:w="567"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1.2.1</w:t>
            </w:r>
          </w:p>
        </w:tc>
        <w:tc>
          <w:tcPr>
            <w:tcW w:w="1906" w:type="dxa"/>
          </w:tcPr>
          <w:p w:rsidR="006173C0" w:rsidRPr="006173C0" w:rsidRDefault="006173C0" w:rsidP="006173C0">
            <w:pPr>
              <w:widowControl w:val="0"/>
              <w:autoSpaceDE w:val="0"/>
              <w:autoSpaceDN w:val="0"/>
              <w:rPr>
                <w:rFonts w:eastAsia="Times New Roman" w:cs="Times New Roman"/>
                <w:sz w:val="18"/>
                <w:szCs w:val="18"/>
                <w:lang w:eastAsia="ru-RU"/>
              </w:rPr>
            </w:pPr>
            <w:r w:rsidRPr="006173C0">
              <w:rPr>
                <w:rFonts w:eastAsia="Times New Roman" w:cs="Times New Roman"/>
                <w:sz w:val="18"/>
                <w:szCs w:val="18"/>
                <w:lang w:eastAsia="ru-RU"/>
              </w:rPr>
              <w:t>(по ОМСУ, направлениям,… )****</w:t>
            </w:r>
          </w:p>
        </w:tc>
        <w:tc>
          <w:tcPr>
            <w:tcW w:w="928"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928"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030"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5"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7"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2165"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2068"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r>
      <w:tr w:rsidR="006173C0" w:rsidRPr="006173C0" w:rsidTr="00081B4B">
        <w:trPr>
          <w:trHeight w:val="160"/>
        </w:trPr>
        <w:tc>
          <w:tcPr>
            <w:tcW w:w="567"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2</w:t>
            </w:r>
          </w:p>
        </w:tc>
        <w:tc>
          <w:tcPr>
            <w:tcW w:w="14699" w:type="dxa"/>
            <w:gridSpan w:val="11"/>
          </w:tcPr>
          <w:p w:rsidR="006173C0" w:rsidRPr="006173C0" w:rsidRDefault="006173C0" w:rsidP="006173C0">
            <w:pPr>
              <w:widowControl w:val="0"/>
              <w:autoSpaceDE w:val="0"/>
              <w:autoSpaceDN w:val="0"/>
              <w:rPr>
                <w:rFonts w:eastAsia="Times New Roman" w:cs="Times New Roman"/>
                <w:sz w:val="18"/>
                <w:szCs w:val="18"/>
                <w:lang w:eastAsia="ru-RU"/>
              </w:rPr>
            </w:pPr>
            <w:r w:rsidRPr="006173C0">
              <w:rPr>
                <w:rFonts w:eastAsia="Times New Roman" w:cs="Times New Roman"/>
                <w:sz w:val="18"/>
                <w:szCs w:val="18"/>
                <w:lang w:eastAsia="ru-RU"/>
              </w:rPr>
              <w:t>Наименование цели:</w:t>
            </w:r>
          </w:p>
        </w:tc>
      </w:tr>
      <w:tr w:rsidR="006173C0" w:rsidRPr="006173C0" w:rsidTr="00081B4B">
        <w:trPr>
          <w:trHeight w:val="379"/>
        </w:trPr>
        <w:tc>
          <w:tcPr>
            <w:tcW w:w="567"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2.1</w:t>
            </w:r>
          </w:p>
        </w:tc>
        <w:tc>
          <w:tcPr>
            <w:tcW w:w="1906" w:type="dxa"/>
          </w:tcPr>
          <w:p w:rsidR="006173C0" w:rsidRPr="006173C0" w:rsidRDefault="006173C0" w:rsidP="006173C0">
            <w:pPr>
              <w:widowControl w:val="0"/>
              <w:autoSpaceDE w:val="0"/>
              <w:autoSpaceDN w:val="0"/>
              <w:rPr>
                <w:rFonts w:eastAsia="Times New Roman" w:cs="Times New Roman"/>
                <w:sz w:val="18"/>
                <w:szCs w:val="18"/>
                <w:lang w:eastAsia="ru-RU"/>
              </w:rPr>
            </w:pPr>
            <w:r w:rsidRPr="006173C0">
              <w:rPr>
                <w:rFonts w:eastAsia="Times New Roman" w:cs="Times New Roman"/>
                <w:sz w:val="18"/>
                <w:szCs w:val="18"/>
                <w:lang w:eastAsia="ru-RU"/>
              </w:rPr>
              <w:t>(наименование целевого показателя)</w:t>
            </w:r>
          </w:p>
        </w:tc>
        <w:tc>
          <w:tcPr>
            <w:tcW w:w="928"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928"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030"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5"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7"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2165"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2068"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r>
      <w:tr w:rsidR="006173C0" w:rsidRPr="006173C0" w:rsidTr="00081B4B">
        <w:trPr>
          <w:trHeight w:val="69"/>
        </w:trPr>
        <w:tc>
          <w:tcPr>
            <w:tcW w:w="567"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lastRenderedPageBreak/>
              <w:t>2.1.1</w:t>
            </w:r>
          </w:p>
        </w:tc>
        <w:tc>
          <w:tcPr>
            <w:tcW w:w="1906"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(по ОМСУ, направлениям,… )****</w:t>
            </w:r>
          </w:p>
        </w:tc>
        <w:tc>
          <w:tcPr>
            <w:tcW w:w="928"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928"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030"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5"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7"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2165"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2068"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r>
    </w:tbl>
    <w:p w:rsidR="000F1635" w:rsidRDefault="000F1635" w:rsidP="00CA7F3B">
      <w:pPr>
        <w:autoSpaceDE w:val="0"/>
        <w:autoSpaceDN w:val="0"/>
        <w:adjustRightInd w:val="0"/>
        <w:jc w:val="center"/>
        <w:rPr>
          <w:rFonts w:cs="Times New Roman"/>
          <w:sz w:val="24"/>
          <w:szCs w:val="24"/>
        </w:rPr>
      </w:pPr>
    </w:p>
    <w:p w:rsidR="006173C0" w:rsidRDefault="006173C0" w:rsidP="00CA7F3B">
      <w:pPr>
        <w:autoSpaceDE w:val="0"/>
        <w:autoSpaceDN w:val="0"/>
        <w:adjustRightInd w:val="0"/>
        <w:jc w:val="center"/>
        <w:rPr>
          <w:rFonts w:cs="Times New Roman"/>
          <w:sz w:val="24"/>
          <w:szCs w:val="24"/>
        </w:rPr>
      </w:pPr>
    </w:p>
    <w:p w:rsidR="00BB5AEB" w:rsidRPr="00BB5AEB" w:rsidRDefault="00BB5AEB" w:rsidP="00BB5AEB">
      <w:pPr>
        <w:widowControl w:val="0"/>
        <w:autoSpaceDE w:val="0"/>
        <w:autoSpaceDN w:val="0"/>
        <w:ind w:left="567"/>
        <w:jc w:val="both"/>
        <w:rPr>
          <w:rFonts w:eastAsia="Times New Roman" w:cs="Times New Roman"/>
          <w:szCs w:val="28"/>
          <w:lang w:eastAsia="ru-RU"/>
        </w:rPr>
      </w:pPr>
    </w:p>
    <w:p w:rsidR="00BB5AEB" w:rsidRPr="00BB5AEB" w:rsidRDefault="00BB5AEB" w:rsidP="00BB5AEB">
      <w:pPr>
        <w:widowControl w:val="0"/>
        <w:autoSpaceDE w:val="0"/>
        <w:autoSpaceDN w:val="0"/>
        <w:spacing w:after="200" w:line="276" w:lineRule="auto"/>
        <w:ind w:left="14"/>
        <w:jc w:val="center"/>
        <w:rPr>
          <w:rFonts w:eastAsia="Times New Roman" w:cs="Times New Roman"/>
          <w:b/>
          <w:sz w:val="24"/>
          <w:szCs w:val="24"/>
          <w:lang w:eastAsia="ru-RU"/>
        </w:rPr>
      </w:pPr>
      <w:r w:rsidRPr="00BB5AEB">
        <w:rPr>
          <w:rFonts w:eastAsia="Times New Roman" w:cs="Times New Roman"/>
          <w:b/>
          <w:sz w:val="24"/>
          <w:szCs w:val="24"/>
          <w:lang w:eastAsia="ru-RU"/>
        </w:rPr>
        <w:t>4.</w:t>
      </w:r>
      <w:r>
        <w:rPr>
          <w:rFonts w:eastAsia="Times New Roman" w:cs="Times New Roman"/>
          <w:b/>
          <w:sz w:val="24"/>
          <w:szCs w:val="24"/>
          <w:lang w:eastAsia="ru-RU"/>
        </w:rPr>
        <w:t xml:space="preserve"> </w:t>
      </w:r>
      <w:r w:rsidRPr="00BB5AEB">
        <w:rPr>
          <w:rFonts w:eastAsia="Times New Roman" w:cs="Times New Roman"/>
          <w:b/>
          <w:sz w:val="24"/>
          <w:szCs w:val="24"/>
          <w:lang w:eastAsia="ru-RU"/>
        </w:rPr>
        <w:t>Перечень</w:t>
      </w:r>
      <w:r>
        <w:rPr>
          <w:rFonts w:eastAsia="Times New Roman" w:cs="Times New Roman"/>
          <w:b/>
          <w:sz w:val="24"/>
          <w:szCs w:val="24"/>
          <w:lang w:eastAsia="ru-RU"/>
        </w:rPr>
        <w:t xml:space="preserve"> </w:t>
      </w:r>
      <w:r w:rsidRPr="00BB5AEB">
        <w:rPr>
          <w:rFonts w:eastAsia="Times New Roman" w:cs="Times New Roman"/>
          <w:b/>
          <w:sz w:val="24"/>
          <w:szCs w:val="24"/>
          <w:lang w:eastAsia="ru-RU"/>
        </w:rPr>
        <w:t>мероприятий подпрограммы 1. «Разработка Генерального плана развития городского округа»</w:t>
      </w:r>
    </w:p>
    <w:p w:rsidR="00BB5AEB" w:rsidRPr="00BB5AEB" w:rsidRDefault="00BB5AEB" w:rsidP="00BB5AEB">
      <w:pPr>
        <w:widowControl w:val="0"/>
        <w:autoSpaceDE w:val="0"/>
        <w:autoSpaceDN w:val="0"/>
        <w:jc w:val="center"/>
        <w:rPr>
          <w:rFonts w:eastAsia="Times New Roman" w:cs="Times New Roman"/>
          <w:b/>
          <w:sz w:val="24"/>
          <w:szCs w:val="24"/>
          <w:lang w:eastAsia="ru-RU"/>
        </w:rPr>
      </w:pPr>
    </w:p>
    <w:tbl>
      <w:tblPr>
        <w:tblpPr w:leftFromText="180" w:rightFromText="180" w:vertAnchor="text" w:horzAnchor="margin" w:tblpXSpec="center" w:tblpY="237"/>
        <w:tblW w:w="15588" w:type="dxa"/>
        <w:tblLayout w:type="fixed"/>
        <w:tblCellMar>
          <w:top w:w="102" w:type="dxa"/>
          <w:left w:w="62" w:type="dxa"/>
          <w:bottom w:w="102" w:type="dxa"/>
          <w:right w:w="62" w:type="dxa"/>
        </w:tblCellMar>
        <w:tblLook w:val="0000" w:firstRow="0" w:lastRow="0" w:firstColumn="0" w:lastColumn="0" w:noHBand="0" w:noVBand="0"/>
      </w:tblPr>
      <w:tblGrid>
        <w:gridCol w:w="522"/>
        <w:gridCol w:w="4071"/>
        <w:gridCol w:w="1144"/>
        <w:gridCol w:w="1360"/>
        <w:gridCol w:w="938"/>
        <w:gridCol w:w="726"/>
        <w:gridCol w:w="731"/>
        <w:gridCol w:w="730"/>
        <w:gridCol w:w="625"/>
        <w:gridCol w:w="626"/>
        <w:gridCol w:w="732"/>
        <w:gridCol w:w="626"/>
        <w:gridCol w:w="730"/>
        <w:gridCol w:w="652"/>
        <w:gridCol w:w="1375"/>
      </w:tblGrid>
      <w:tr w:rsidR="00BB5AEB" w:rsidRPr="00BB5AEB" w:rsidTr="00BB5AEB">
        <w:trPr>
          <w:trHeight w:val="244"/>
        </w:trPr>
        <w:tc>
          <w:tcPr>
            <w:tcW w:w="522"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п/п</w:t>
            </w:r>
          </w:p>
        </w:tc>
        <w:tc>
          <w:tcPr>
            <w:tcW w:w="4071"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Мероприятие подпрограммы</w:t>
            </w:r>
          </w:p>
        </w:tc>
        <w:tc>
          <w:tcPr>
            <w:tcW w:w="1144"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xml:space="preserve">Сроки </w:t>
            </w:r>
            <w:proofErr w:type="spellStart"/>
            <w:r w:rsidRPr="00BB5AEB">
              <w:rPr>
                <w:rFonts w:eastAsia="Times New Roman" w:cs="Times New Roman"/>
                <w:sz w:val="18"/>
                <w:szCs w:val="18"/>
                <w:lang w:eastAsia="ru-RU"/>
              </w:rPr>
              <w:t>испол</w:t>
            </w:r>
            <w:proofErr w:type="spellEnd"/>
            <w:r w:rsidRPr="00BB5AEB">
              <w:rPr>
                <w:rFonts w:eastAsia="Times New Roman" w:cs="Times New Roman"/>
                <w:sz w:val="18"/>
                <w:szCs w:val="18"/>
                <w:lang w:eastAsia="ru-RU"/>
              </w:rPr>
              <w:t>-</w:t>
            </w:r>
          </w:p>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xml:space="preserve">нения </w:t>
            </w:r>
            <w:proofErr w:type="spellStart"/>
            <w:r w:rsidRPr="00BB5AEB">
              <w:rPr>
                <w:rFonts w:eastAsia="Times New Roman" w:cs="Times New Roman"/>
                <w:sz w:val="18"/>
                <w:szCs w:val="18"/>
                <w:lang w:eastAsia="ru-RU"/>
              </w:rPr>
              <w:t>меро</w:t>
            </w:r>
            <w:proofErr w:type="spellEnd"/>
            <w:r w:rsidRPr="00BB5AEB">
              <w:rPr>
                <w:rFonts w:eastAsia="Times New Roman" w:cs="Times New Roman"/>
                <w:sz w:val="18"/>
                <w:szCs w:val="18"/>
                <w:lang w:eastAsia="ru-RU"/>
              </w:rPr>
              <w:t>-приятия</w:t>
            </w:r>
          </w:p>
        </w:tc>
        <w:tc>
          <w:tcPr>
            <w:tcW w:w="1360"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Источники финансирования</w:t>
            </w:r>
          </w:p>
        </w:tc>
        <w:tc>
          <w:tcPr>
            <w:tcW w:w="938"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Всего</w:t>
            </w:r>
          </w:p>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(тыс. руб.)</w:t>
            </w:r>
          </w:p>
        </w:tc>
        <w:tc>
          <w:tcPr>
            <w:tcW w:w="6178" w:type="dxa"/>
            <w:gridSpan w:val="9"/>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Объем финансирования по годам (тыс. руб.)</w:t>
            </w:r>
          </w:p>
        </w:tc>
        <w:tc>
          <w:tcPr>
            <w:tcW w:w="1375" w:type="dxa"/>
            <w:vMerge w:val="restart"/>
            <w:tcBorders>
              <w:top w:val="single" w:sz="4" w:space="0" w:color="auto"/>
              <w:left w:val="single" w:sz="4" w:space="0" w:color="auto"/>
              <w:right w:val="single" w:sz="4" w:space="0" w:color="auto"/>
            </w:tcBorders>
            <w:vAlign w:val="center"/>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Ответственный за выполнение мероприятия</w:t>
            </w:r>
          </w:p>
        </w:tc>
      </w:tr>
      <w:tr w:rsidR="00BB5AEB" w:rsidRPr="00BB5AEB" w:rsidTr="00BB5AEB">
        <w:trPr>
          <w:trHeight w:val="427"/>
        </w:trPr>
        <w:tc>
          <w:tcPr>
            <w:tcW w:w="52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71"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1144"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1360"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93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726" w:type="dxa"/>
            <w:tcBorders>
              <w:top w:val="single" w:sz="4" w:space="0" w:color="auto"/>
              <w:left w:val="single" w:sz="4" w:space="0" w:color="auto"/>
              <w:bottom w:val="single" w:sz="4" w:space="0" w:color="auto"/>
              <w:right w:val="single" w:sz="4" w:space="0" w:color="auto"/>
            </w:tcBorders>
            <w:vAlign w:val="center"/>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2023 год</w:t>
            </w:r>
          </w:p>
        </w:tc>
        <w:tc>
          <w:tcPr>
            <w:tcW w:w="3444" w:type="dxa"/>
            <w:gridSpan w:val="5"/>
            <w:tcBorders>
              <w:top w:val="single" w:sz="4" w:space="0" w:color="auto"/>
              <w:left w:val="single" w:sz="4" w:space="0" w:color="auto"/>
              <w:bottom w:val="single" w:sz="4" w:space="0" w:color="auto"/>
              <w:right w:val="single" w:sz="4" w:space="0" w:color="auto"/>
            </w:tcBorders>
            <w:vAlign w:val="center"/>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2024 год</w:t>
            </w:r>
          </w:p>
        </w:tc>
        <w:tc>
          <w:tcPr>
            <w:tcW w:w="626" w:type="dxa"/>
            <w:tcBorders>
              <w:top w:val="single" w:sz="4" w:space="0" w:color="auto"/>
              <w:left w:val="single" w:sz="4" w:space="0" w:color="auto"/>
              <w:bottom w:val="single" w:sz="4" w:space="0" w:color="auto"/>
              <w:right w:val="single" w:sz="4" w:space="0" w:color="auto"/>
            </w:tcBorders>
            <w:vAlign w:val="center"/>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2025 год</w:t>
            </w:r>
          </w:p>
        </w:tc>
        <w:tc>
          <w:tcPr>
            <w:tcW w:w="730" w:type="dxa"/>
            <w:tcBorders>
              <w:top w:val="single" w:sz="4" w:space="0" w:color="auto"/>
              <w:left w:val="single" w:sz="4" w:space="0" w:color="auto"/>
              <w:bottom w:val="single" w:sz="4" w:space="0" w:color="auto"/>
              <w:right w:val="single" w:sz="4" w:space="0" w:color="auto"/>
            </w:tcBorders>
            <w:vAlign w:val="center"/>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2026 год</w:t>
            </w:r>
          </w:p>
        </w:tc>
        <w:tc>
          <w:tcPr>
            <w:tcW w:w="652" w:type="dxa"/>
            <w:tcBorders>
              <w:top w:val="single" w:sz="4" w:space="0" w:color="auto"/>
              <w:left w:val="single" w:sz="4" w:space="0" w:color="auto"/>
              <w:bottom w:val="single" w:sz="4" w:space="0" w:color="auto"/>
              <w:right w:val="single" w:sz="4" w:space="0" w:color="auto"/>
            </w:tcBorders>
            <w:vAlign w:val="center"/>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2027 год</w:t>
            </w:r>
          </w:p>
        </w:tc>
        <w:tc>
          <w:tcPr>
            <w:tcW w:w="1375"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r>
      <w:tr w:rsidR="00BB5AEB" w:rsidRPr="00BB5AEB" w:rsidTr="00BB5AEB">
        <w:trPr>
          <w:trHeight w:val="10"/>
        </w:trPr>
        <w:tc>
          <w:tcPr>
            <w:tcW w:w="52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1</w:t>
            </w:r>
          </w:p>
        </w:tc>
        <w:tc>
          <w:tcPr>
            <w:tcW w:w="4071"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2</w:t>
            </w:r>
          </w:p>
        </w:tc>
        <w:tc>
          <w:tcPr>
            <w:tcW w:w="1144"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3</w:t>
            </w:r>
          </w:p>
        </w:tc>
        <w:tc>
          <w:tcPr>
            <w:tcW w:w="1360"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4</w:t>
            </w:r>
          </w:p>
        </w:tc>
        <w:tc>
          <w:tcPr>
            <w:tcW w:w="938"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5</w:t>
            </w:r>
          </w:p>
        </w:tc>
        <w:tc>
          <w:tcPr>
            <w:tcW w:w="726"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6</w:t>
            </w:r>
          </w:p>
        </w:tc>
        <w:tc>
          <w:tcPr>
            <w:tcW w:w="3444" w:type="dxa"/>
            <w:gridSpan w:val="5"/>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7</w:t>
            </w:r>
          </w:p>
        </w:tc>
        <w:tc>
          <w:tcPr>
            <w:tcW w:w="626"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8</w:t>
            </w:r>
          </w:p>
        </w:tc>
        <w:tc>
          <w:tcPr>
            <w:tcW w:w="730"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9</w:t>
            </w:r>
          </w:p>
        </w:tc>
        <w:tc>
          <w:tcPr>
            <w:tcW w:w="65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10</w:t>
            </w:r>
          </w:p>
        </w:tc>
        <w:tc>
          <w:tcPr>
            <w:tcW w:w="1375"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11</w:t>
            </w:r>
          </w:p>
        </w:tc>
      </w:tr>
      <w:tr w:rsidR="00BB5AEB" w:rsidRPr="00BB5AEB" w:rsidTr="00BB5AEB">
        <w:trPr>
          <w:trHeight w:val="258"/>
        </w:trPr>
        <w:tc>
          <w:tcPr>
            <w:tcW w:w="522"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1</w:t>
            </w:r>
          </w:p>
        </w:tc>
        <w:tc>
          <w:tcPr>
            <w:tcW w:w="4071"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i/>
                <w:sz w:val="18"/>
                <w:szCs w:val="18"/>
                <w:lang w:eastAsia="ru-RU"/>
              </w:rPr>
              <w:t xml:space="preserve">Основное мероприятие 02. </w:t>
            </w:r>
            <w:r w:rsidRPr="00BB5AEB">
              <w:rPr>
                <w:rFonts w:eastAsia="Times New Roman" w:cs="Times New Roman"/>
                <w:i/>
                <w:sz w:val="18"/>
                <w:szCs w:val="18"/>
                <w:lang w:eastAsia="ru-RU"/>
              </w:rPr>
              <w:br/>
            </w:r>
            <w:r w:rsidRPr="00BB5AEB">
              <w:rPr>
                <w:rFonts w:eastAsia="Times New Roman" w:cs="Times New Roman"/>
                <w:sz w:val="18"/>
                <w:szCs w:val="18"/>
                <w:lang w:eastAsia="ru-RU"/>
              </w:rPr>
              <w:t xml:space="preserve">Разработка и внесение изменений в документы территориального планирования и градостроительного зонирования муниципального образования </w:t>
            </w:r>
          </w:p>
        </w:tc>
        <w:tc>
          <w:tcPr>
            <w:tcW w:w="1144"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spacing w:after="200" w:line="276" w:lineRule="auto"/>
              <w:ind w:hanging="100"/>
              <w:jc w:val="center"/>
              <w:rPr>
                <w:rFonts w:eastAsia="Times New Roman" w:cs="Times New Roman"/>
                <w:sz w:val="18"/>
                <w:szCs w:val="18"/>
                <w:lang w:eastAsia="ru-RU"/>
              </w:rPr>
            </w:pPr>
            <w:r w:rsidRPr="00BB5AEB">
              <w:rPr>
                <w:rFonts w:eastAsia="Times New Roman" w:cs="Times New Roman"/>
                <w:i/>
                <w:sz w:val="18"/>
                <w:szCs w:val="18"/>
                <w:lang w:eastAsia="ru-RU"/>
              </w:rPr>
              <w:t xml:space="preserve">Указать </w:t>
            </w:r>
            <w:r w:rsidRPr="00BB5AEB">
              <w:rPr>
                <w:rFonts w:eastAsia="Times New Roman" w:cs="Times New Roman"/>
                <w:i/>
                <w:sz w:val="18"/>
                <w:szCs w:val="18"/>
                <w:lang w:eastAsia="ru-RU"/>
              </w:rPr>
              <w:br/>
              <w:t>(при необходимости)</w:t>
            </w:r>
          </w:p>
        </w:tc>
        <w:tc>
          <w:tcPr>
            <w:tcW w:w="1360"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Итого:</w:t>
            </w:r>
          </w:p>
        </w:tc>
        <w:tc>
          <w:tcPr>
            <w:tcW w:w="7116" w:type="dxa"/>
            <w:gridSpan w:val="10"/>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adjustRightInd w:val="0"/>
              <w:spacing w:after="200" w:line="276" w:lineRule="auto"/>
              <w:jc w:val="center"/>
              <w:rPr>
                <w:rFonts w:ascii="Times New Roman CYR" w:eastAsia="Times New Roman" w:hAnsi="Times New Roman CYR" w:cs="Times New Roman CYR"/>
                <w:sz w:val="18"/>
                <w:szCs w:val="18"/>
                <w:lang w:eastAsia="ru-RU"/>
              </w:rPr>
            </w:pPr>
            <w:r w:rsidRPr="00BB5AEB">
              <w:rPr>
                <w:rFonts w:ascii="Times New Roman CYR" w:eastAsia="Times New Roman" w:hAnsi="Times New Roman CYR" w:cs="Times New Roman CYR"/>
                <w:sz w:val="18"/>
                <w:szCs w:val="18"/>
                <w:lang w:eastAsia="ru-RU"/>
              </w:rPr>
              <w:t>В пределах средств, предусмотренных на обеспечение деятельности Администрации городского округа Московской области</w:t>
            </w:r>
          </w:p>
        </w:tc>
        <w:tc>
          <w:tcPr>
            <w:tcW w:w="1375"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Х</w:t>
            </w:r>
          </w:p>
          <w:p w:rsidR="00BB5AEB" w:rsidRPr="00BB5AEB" w:rsidRDefault="00BB5AEB" w:rsidP="00BB5AEB">
            <w:pPr>
              <w:widowControl w:val="0"/>
              <w:autoSpaceDE w:val="0"/>
              <w:autoSpaceDN w:val="0"/>
              <w:jc w:val="center"/>
              <w:rPr>
                <w:rFonts w:eastAsia="Times New Roman" w:cs="Times New Roman"/>
                <w:sz w:val="18"/>
                <w:szCs w:val="18"/>
                <w:lang w:eastAsia="ru-RU"/>
              </w:rPr>
            </w:pPr>
          </w:p>
        </w:tc>
      </w:tr>
      <w:tr w:rsidR="00BB5AEB" w:rsidRPr="00BB5AEB" w:rsidTr="00BB5AEB">
        <w:trPr>
          <w:trHeight w:val="258"/>
        </w:trPr>
        <w:tc>
          <w:tcPr>
            <w:tcW w:w="52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71"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144"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p>
        </w:tc>
        <w:tc>
          <w:tcPr>
            <w:tcW w:w="1360"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Средства городского бюджета</w:t>
            </w:r>
          </w:p>
        </w:tc>
        <w:tc>
          <w:tcPr>
            <w:tcW w:w="7116" w:type="dxa"/>
            <w:gridSpan w:val="10"/>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1375"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r>
      <w:tr w:rsidR="00BB5AEB" w:rsidRPr="00BB5AEB" w:rsidTr="00BB5AEB">
        <w:trPr>
          <w:trHeight w:val="244"/>
        </w:trPr>
        <w:tc>
          <w:tcPr>
            <w:tcW w:w="522"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1.1</w:t>
            </w:r>
          </w:p>
        </w:tc>
        <w:tc>
          <w:tcPr>
            <w:tcW w:w="4071"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autoSpaceDE w:val="0"/>
              <w:autoSpaceDN w:val="0"/>
              <w:adjustRightInd w:val="0"/>
              <w:rPr>
                <w:rFonts w:eastAsia="Times New Roman" w:cs="Times New Roman"/>
                <w:sz w:val="18"/>
                <w:szCs w:val="18"/>
                <w:lang w:eastAsia="ru-RU"/>
              </w:rPr>
            </w:pPr>
            <w:r w:rsidRPr="00BB5AEB">
              <w:rPr>
                <w:rFonts w:eastAsia="Times New Roman" w:cs="Times New Roman"/>
                <w:i/>
                <w:sz w:val="18"/>
                <w:szCs w:val="18"/>
                <w:lang w:eastAsia="ru-RU"/>
              </w:rPr>
              <w:t>Мероприятие 02.01.</w:t>
            </w:r>
            <w:r w:rsidRPr="00BB5AEB">
              <w:rPr>
                <w:rFonts w:eastAsia="Times New Roman" w:cs="Times New Roman"/>
                <w:i/>
                <w:sz w:val="18"/>
                <w:szCs w:val="18"/>
                <w:lang w:eastAsia="ru-RU"/>
              </w:rPr>
              <w:br/>
            </w:r>
            <w:r w:rsidRPr="00BB5AEB">
              <w:rPr>
                <w:rFonts w:eastAsia="Times New Roman" w:cs="Times New Roman"/>
                <w:sz w:val="18"/>
                <w:szCs w:val="18"/>
                <w:lang w:eastAsia="ru-RU"/>
              </w:rPr>
              <w:t>Проведение публичных слушаний/общественных обсуждений по проекту генерального плана городского округа (внесение изменений в генеральный план городского округа)</w:t>
            </w:r>
          </w:p>
        </w:tc>
        <w:tc>
          <w:tcPr>
            <w:tcW w:w="1144"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spacing w:after="200" w:line="276" w:lineRule="auto"/>
              <w:ind w:hanging="100"/>
              <w:jc w:val="center"/>
              <w:rPr>
                <w:rFonts w:eastAsia="Times New Roman" w:cs="Times New Roman"/>
                <w:sz w:val="18"/>
                <w:szCs w:val="18"/>
                <w:lang w:eastAsia="ru-RU"/>
              </w:rPr>
            </w:pPr>
            <w:r w:rsidRPr="00BB5AEB">
              <w:rPr>
                <w:rFonts w:eastAsia="Times New Roman" w:cs="Times New Roman"/>
                <w:i/>
                <w:sz w:val="18"/>
                <w:szCs w:val="18"/>
                <w:lang w:eastAsia="ru-RU"/>
              </w:rPr>
              <w:t xml:space="preserve">Указать </w:t>
            </w:r>
            <w:r w:rsidRPr="00BB5AEB">
              <w:rPr>
                <w:rFonts w:eastAsia="Times New Roman" w:cs="Times New Roman"/>
                <w:i/>
                <w:sz w:val="18"/>
                <w:szCs w:val="18"/>
                <w:lang w:eastAsia="ru-RU"/>
              </w:rPr>
              <w:br/>
              <w:t>(при необходимости)</w:t>
            </w:r>
          </w:p>
        </w:tc>
        <w:tc>
          <w:tcPr>
            <w:tcW w:w="1360"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Итого:</w:t>
            </w:r>
          </w:p>
        </w:tc>
        <w:tc>
          <w:tcPr>
            <w:tcW w:w="7116" w:type="dxa"/>
            <w:gridSpan w:val="10"/>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adjustRightInd w:val="0"/>
              <w:spacing w:after="200" w:line="276" w:lineRule="auto"/>
              <w:jc w:val="center"/>
              <w:rPr>
                <w:rFonts w:ascii="Times New Roman CYR" w:eastAsia="Times New Roman" w:hAnsi="Times New Roman CYR" w:cs="Times New Roman CYR"/>
                <w:sz w:val="18"/>
                <w:szCs w:val="18"/>
                <w:lang w:eastAsia="ru-RU"/>
              </w:rPr>
            </w:pPr>
            <w:r w:rsidRPr="00BB5AEB">
              <w:rPr>
                <w:rFonts w:ascii="Times New Roman CYR" w:eastAsia="Times New Roman" w:hAnsi="Times New Roman CYR" w:cs="Times New Roman CYR"/>
                <w:sz w:val="18"/>
                <w:szCs w:val="18"/>
                <w:lang w:eastAsia="ru-RU"/>
              </w:rPr>
              <w:t>В пределах средств, предусмотренных на обеспечение деятельности Администрации городского округа Московской области</w:t>
            </w:r>
          </w:p>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1375"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ascii="Calibri" w:eastAsia="Times New Roman" w:hAnsi="Calibri" w:cs="Calibri"/>
                <w:sz w:val="16"/>
                <w:szCs w:val="16"/>
                <w:lang w:eastAsia="ru-RU"/>
              </w:rPr>
            </w:pPr>
            <w:r w:rsidRPr="00BB5AEB">
              <w:rPr>
                <w:rFonts w:ascii="Times New Roman CYR" w:eastAsia="Times New Roman" w:hAnsi="Times New Roman CYR" w:cs="Times New Roman CYR"/>
                <w:sz w:val="18"/>
                <w:szCs w:val="18"/>
                <w:lang w:eastAsia="ru-RU"/>
              </w:rPr>
              <w:t>Органы местного самоуправления муниципального образования Московской области</w:t>
            </w:r>
          </w:p>
        </w:tc>
      </w:tr>
      <w:tr w:rsidR="00BB5AEB" w:rsidRPr="00BB5AEB" w:rsidTr="00BB5AEB">
        <w:trPr>
          <w:trHeight w:val="591"/>
        </w:trPr>
        <w:tc>
          <w:tcPr>
            <w:tcW w:w="52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4071"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144"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360" w:type="dxa"/>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Средства городского бюджета</w:t>
            </w:r>
          </w:p>
        </w:tc>
        <w:tc>
          <w:tcPr>
            <w:tcW w:w="7116" w:type="dxa"/>
            <w:gridSpan w:val="10"/>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1375"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r>
      <w:tr w:rsidR="00BB5AEB" w:rsidRPr="00BB5AEB" w:rsidTr="00BB5AEB">
        <w:trPr>
          <w:trHeight w:val="340"/>
        </w:trPr>
        <w:tc>
          <w:tcPr>
            <w:tcW w:w="52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4071"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Результат 1.</w:t>
            </w:r>
          </w:p>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Проведены публичные слушаний по проекту генерального плана (внесение изменений в генеральный план) городского округа, штука</w:t>
            </w:r>
          </w:p>
        </w:tc>
        <w:tc>
          <w:tcPr>
            <w:tcW w:w="1144"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22"/>
                <w:lang w:eastAsia="ru-RU"/>
              </w:rPr>
              <w:t>х</w:t>
            </w:r>
          </w:p>
        </w:tc>
        <w:tc>
          <w:tcPr>
            <w:tcW w:w="1360"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22"/>
                <w:lang w:eastAsia="ru-RU"/>
              </w:rPr>
              <w:t>х</w:t>
            </w:r>
          </w:p>
        </w:tc>
        <w:tc>
          <w:tcPr>
            <w:tcW w:w="938"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sz w:val="18"/>
                <w:szCs w:val="18"/>
                <w:lang w:eastAsia="ru-RU"/>
              </w:rPr>
              <w:t>Всего</w:t>
            </w:r>
          </w:p>
        </w:tc>
        <w:tc>
          <w:tcPr>
            <w:tcW w:w="726"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2023 год</w:t>
            </w:r>
          </w:p>
        </w:tc>
        <w:tc>
          <w:tcPr>
            <w:tcW w:w="731"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sz w:val="18"/>
                <w:szCs w:val="18"/>
                <w:lang w:eastAsia="ru-RU"/>
              </w:rPr>
              <w:t>Итого 2024 год</w:t>
            </w:r>
          </w:p>
        </w:tc>
        <w:tc>
          <w:tcPr>
            <w:tcW w:w="2713" w:type="dxa"/>
            <w:gridSpan w:val="4"/>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sz w:val="18"/>
                <w:szCs w:val="18"/>
                <w:lang w:eastAsia="ru-RU"/>
              </w:rPr>
              <w:t>в том числе:</w:t>
            </w:r>
          </w:p>
        </w:tc>
        <w:tc>
          <w:tcPr>
            <w:tcW w:w="626"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2025 год</w:t>
            </w:r>
          </w:p>
        </w:tc>
        <w:tc>
          <w:tcPr>
            <w:tcW w:w="730"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xml:space="preserve">2026 год </w:t>
            </w:r>
          </w:p>
        </w:tc>
        <w:tc>
          <w:tcPr>
            <w:tcW w:w="65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xml:space="preserve">2027 год </w:t>
            </w:r>
          </w:p>
        </w:tc>
        <w:tc>
          <w:tcPr>
            <w:tcW w:w="1375"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х</w:t>
            </w:r>
          </w:p>
        </w:tc>
      </w:tr>
      <w:tr w:rsidR="00BB5AEB" w:rsidRPr="00BB5AEB" w:rsidTr="00BB5AEB">
        <w:trPr>
          <w:trHeight w:val="114"/>
        </w:trPr>
        <w:tc>
          <w:tcPr>
            <w:tcW w:w="52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4071"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144"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360"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93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726" w:type="dxa"/>
            <w:vMerge w:val="restart"/>
            <w:tcBorders>
              <w:top w:val="single" w:sz="4" w:space="0" w:color="auto"/>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18"/>
                <w:szCs w:val="18"/>
                <w:lang w:eastAsia="ru-RU"/>
              </w:rPr>
              <w:t>0</w:t>
            </w:r>
          </w:p>
        </w:tc>
        <w:tc>
          <w:tcPr>
            <w:tcW w:w="731"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730"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1</w:t>
            </w:r>
          </w:p>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квартал</w:t>
            </w:r>
          </w:p>
        </w:tc>
        <w:tc>
          <w:tcPr>
            <w:tcW w:w="625"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1 полу-</w:t>
            </w:r>
          </w:p>
          <w:p w:rsidR="00BB5AEB" w:rsidRPr="00BB5AEB" w:rsidRDefault="00BB5AEB" w:rsidP="00BB5AEB">
            <w:pPr>
              <w:jc w:val="center"/>
              <w:rPr>
                <w:rFonts w:eastAsia="Times New Roman" w:cs="Times New Roman"/>
                <w:sz w:val="18"/>
                <w:szCs w:val="18"/>
                <w:lang w:eastAsia="ru-RU"/>
              </w:rPr>
            </w:pPr>
            <w:proofErr w:type="spellStart"/>
            <w:r w:rsidRPr="00BB5AEB">
              <w:rPr>
                <w:rFonts w:eastAsia="Times New Roman" w:cs="Times New Roman"/>
                <w:sz w:val="18"/>
                <w:szCs w:val="18"/>
                <w:lang w:eastAsia="ru-RU"/>
              </w:rPr>
              <w:t>годие</w:t>
            </w:r>
            <w:proofErr w:type="spellEnd"/>
          </w:p>
        </w:tc>
        <w:tc>
          <w:tcPr>
            <w:tcW w:w="626"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 xml:space="preserve">9 </w:t>
            </w:r>
          </w:p>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меся-</w:t>
            </w:r>
          </w:p>
          <w:p w:rsidR="00BB5AEB" w:rsidRPr="00BB5AEB" w:rsidRDefault="00BB5AEB" w:rsidP="00BB5AEB">
            <w:pPr>
              <w:jc w:val="center"/>
              <w:rPr>
                <w:rFonts w:eastAsia="Times New Roman" w:cs="Times New Roman"/>
                <w:sz w:val="18"/>
                <w:szCs w:val="18"/>
                <w:lang w:eastAsia="ru-RU"/>
              </w:rPr>
            </w:pPr>
            <w:proofErr w:type="spellStart"/>
            <w:r w:rsidRPr="00BB5AEB">
              <w:rPr>
                <w:rFonts w:eastAsia="Times New Roman" w:cs="Times New Roman"/>
                <w:sz w:val="18"/>
                <w:szCs w:val="18"/>
                <w:lang w:eastAsia="ru-RU"/>
              </w:rPr>
              <w:t>цев</w:t>
            </w:r>
            <w:proofErr w:type="spellEnd"/>
          </w:p>
        </w:tc>
        <w:tc>
          <w:tcPr>
            <w:tcW w:w="73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12 меся-</w:t>
            </w:r>
            <w:proofErr w:type="spellStart"/>
            <w:r w:rsidRPr="00BB5AEB">
              <w:rPr>
                <w:rFonts w:eastAsia="Times New Roman" w:cs="Times New Roman"/>
                <w:sz w:val="18"/>
                <w:szCs w:val="18"/>
                <w:lang w:eastAsia="ru-RU"/>
              </w:rPr>
              <w:t>цев</w:t>
            </w:r>
            <w:proofErr w:type="spellEnd"/>
          </w:p>
        </w:tc>
        <w:tc>
          <w:tcPr>
            <w:tcW w:w="626" w:type="dxa"/>
            <w:vMerge w:val="restart"/>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18"/>
                <w:szCs w:val="18"/>
                <w:lang w:eastAsia="ru-RU"/>
              </w:rPr>
              <w:t>0</w:t>
            </w:r>
          </w:p>
        </w:tc>
        <w:tc>
          <w:tcPr>
            <w:tcW w:w="730" w:type="dxa"/>
            <w:vMerge w:val="restart"/>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18"/>
                <w:szCs w:val="18"/>
                <w:lang w:eastAsia="ru-RU"/>
              </w:rPr>
              <w:t>0</w:t>
            </w:r>
          </w:p>
        </w:tc>
        <w:tc>
          <w:tcPr>
            <w:tcW w:w="652" w:type="dxa"/>
            <w:vMerge w:val="restart"/>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18"/>
                <w:szCs w:val="18"/>
                <w:lang w:eastAsia="ru-RU"/>
              </w:rPr>
              <w:t>0</w:t>
            </w:r>
          </w:p>
        </w:tc>
        <w:tc>
          <w:tcPr>
            <w:tcW w:w="1375"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r>
      <w:tr w:rsidR="00BB5AEB" w:rsidRPr="00BB5AEB" w:rsidTr="00BB5AEB">
        <w:trPr>
          <w:trHeight w:val="156"/>
        </w:trPr>
        <w:tc>
          <w:tcPr>
            <w:tcW w:w="52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4071"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144"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360"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938"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26"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731"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30"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25"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26"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3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26"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730"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65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1375"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r>
      <w:tr w:rsidR="00BB5AEB" w:rsidRPr="00BB5AEB" w:rsidTr="00BB5AEB">
        <w:trPr>
          <w:trHeight w:val="539"/>
        </w:trPr>
        <w:tc>
          <w:tcPr>
            <w:tcW w:w="522"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sz w:val="22"/>
                <w:lang w:eastAsia="ru-RU"/>
              </w:rPr>
              <w:t>1</w:t>
            </w:r>
            <w:r w:rsidRPr="00BB5AEB">
              <w:rPr>
                <w:rFonts w:eastAsia="Times New Roman" w:cs="Times New Roman"/>
                <w:sz w:val="18"/>
                <w:szCs w:val="18"/>
                <w:lang w:eastAsia="ru-RU"/>
              </w:rPr>
              <w:t>.2</w:t>
            </w:r>
          </w:p>
        </w:tc>
        <w:tc>
          <w:tcPr>
            <w:tcW w:w="4071"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i/>
                <w:sz w:val="18"/>
                <w:szCs w:val="18"/>
                <w:lang w:eastAsia="ru-RU"/>
              </w:rPr>
              <w:t xml:space="preserve">Мероприятие 02.02 </w:t>
            </w:r>
            <w:r w:rsidRPr="00BB5AEB">
              <w:rPr>
                <w:rFonts w:eastAsia="Times New Roman" w:cs="Times New Roman"/>
                <w:i/>
                <w:sz w:val="18"/>
                <w:szCs w:val="18"/>
                <w:lang w:eastAsia="ru-RU"/>
              </w:rPr>
              <w:br/>
            </w:r>
            <w:r w:rsidRPr="00BB5AEB">
              <w:rPr>
                <w:rFonts w:eastAsia="Times New Roman" w:cs="Times New Roman"/>
                <w:sz w:val="18"/>
                <w:szCs w:val="18"/>
                <w:lang w:eastAsia="ru-RU"/>
              </w:rPr>
              <w:t xml:space="preserve">Обеспечение рассмотрения и утверждения </w:t>
            </w:r>
            <w:r w:rsidRPr="00BB5AEB">
              <w:rPr>
                <w:rFonts w:eastAsia="Times New Roman" w:cs="Times New Roman"/>
                <w:sz w:val="18"/>
                <w:szCs w:val="18"/>
                <w:lang w:eastAsia="ru-RU"/>
              </w:rPr>
              <w:lastRenderedPageBreak/>
              <w:t>представительными органами местного самоуправления муниципального образования проекта генерального плана (внесение изменений в генеральный план) городского округа</w:t>
            </w:r>
          </w:p>
        </w:tc>
        <w:tc>
          <w:tcPr>
            <w:tcW w:w="1144" w:type="dxa"/>
            <w:vMerge w:val="restart"/>
            <w:tcBorders>
              <w:top w:val="single" w:sz="4" w:space="0" w:color="auto"/>
              <w:left w:val="single" w:sz="4" w:space="0" w:color="auto"/>
              <w:right w:val="single" w:sz="4" w:space="0" w:color="auto"/>
            </w:tcBorders>
          </w:tcPr>
          <w:p w:rsidR="00BB5AEB" w:rsidRPr="00BB5AEB" w:rsidRDefault="00BB5AEB" w:rsidP="00BB5AEB">
            <w:pPr>
              <w:spacing w:after="200" w:line="276" w:lineRule="auto"/>
              <w:ind w:hanging="100"/>
              <w:jc w:val="center"/>
              <w:rPr>
                <w:rFonts w:eastAsia="Times New Roman" w:cs="Times New Roman"/>
                <w:sz w:val="18"/>
                <w:szCs w:val="18"/>
                <w:lang w:eastAsia="ru-RU"/>
              </w:rPr>
            </w:pPr>
            <w:r w:rsidRPr="00BB5AEB">
              <w:rPr>
                <w:rFonts w:eastAsia="Times New Roman" w:cs="Times New Roman"/>
                <w:i/>
                <w:sz w:val="18"/>
                <w:szCs w:val="18"/>
                <w:lang w:eastAsia="ru-RU"/>
              </w:rPr>
              <w:lastRenderedPageBreak/>
              <w:t xml:space="preserve">Указать </w:t>
            </w:r>
            <w:r w:rsidRPr="00BB5AEB">
              <w:rPr>
                <w:rFonts w:eastAsia="Times New Roman" w:cs="Times New Roman"/>
                <w:i/>
                <w:sz w:val="18"/>
                <w:szCs w:val="18"/>
                <w:lang w:eastAsia="ru-RU"/>
              </w:rPr>
              <w:br/>
              <w:t xml:space="preserve">(при </w:t>
            </w:r>
            <w:r w:rsidRPr="00BB5AEB">
              <w:rPr>
                <w:rFonts w:eastAsia="Times New Roman" w:cs="Times New Roman"/>
                <w:i/>
                <w:sz w:val="18"/>
                <w:szCs w:val="18"/>
                <w:lang w:eastAsia="ru-RU"/>
              </w:rPr>
              <w:lastRenderedPageBreak/>
              <w:t>необходимости)</w:t>
            </w:r>
          </w:p>
        </w:tc>
        <w:tc>
          <w:tcPr>
            <w:tcW w:w="1360"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lastRenderedPageBreak/>
              <w:t>Итого:</w:t>
            </w:r>
          </w:p>
        </w:tc>
        <w:tc>
          <w:tcPr>
            <w:tcW w:w="7116" w:type="dxa"/>
            <w:gridSpan w:val="10"/>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adjustRightInd w:val="0"/>
              <w:spacing w:after="200" w:line="276" w:lineRule="auto"/>
              <w:jc w:val="center"/>
              <w:rPr>
                <w:rFonts w:ascii="Times New Roman CYR" w:eastAsia="Times New Roman" w:hAnsi="Times New Roman CYR" w:cs="Times New Roman CYR"/>
                <w:sz w:val="18"/>
                <w:szCs w:val="18"/>
                <w:lang w:eastAsia="ru-RU"/>
              </w:rPr>
            </w:pPr>
            <w:r w:rsidRPr="00BB5AEB">
              <w:rPr>
                <w:rFonts w:ascii="Times New Roman CYR" w:eastAsia="Times New Roman" w:hAnsi="Times New Roman CYR" w:cs="Times New Roman CYR"/>
                <w:sz w:val="18"/>
                <w:szCs w:val="18"/>
                <w:lang w:eastAsia="ru-RU"/>
              </w:rPr>
              <w:t xml:space="preserve">В пределах средств, предусмотренных на обеспечение деятельности Администрации </w:t>
            </w:r>
            <w:r w:rsidRPr="00BB5AEB">
              <w:rPr>
                <w:rFonts w:ascii="Times New Roman CYR" w:eastAsia="Times New Roman" w:hAnsi="Times New Roman CYR" w:cs="Times New Roman CYR"/>
                <w:sz w:val="18"/>
                <w:szCs w:val="18"/>
                <w:lang w:eastAsia="ru-RU"/>
              </w:rPr>
              <w:lastRenderedPageBreak/>
              <w:t>городского округа Московской области</w:t>
            </w:r>
          </w:p>
          <w:p w:rsidR="00BB5AEB" w:rsidRPr="00BB5AEB" w:rsidRDefault="00BB5AEB" w:rsidP="00BB5AEB">
            <w:pPr>
              <w:spacing w:after="200" w:line="276" w:lineRule="auto"/>
              <w:jc w:val="center"/>
              <w:rPr>
                <w:rFonts w:ascii="Calibri" w:eastAsia="Times New Roman" w:hAnsi="Calibri" w:cs="Times New Roman"/>
                <w:sz w:val="22"/>
                <w:lang w:eastAsia="ru-RU"/>
              </w:rPr>
            </w:pPr>
          </w:p>
        </w:tc>
        <w:tc>
          <w:tcPr>
            <w:tcW w:w="1375"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ascii="Calibri" w:eastAsia="Times New Roman" w:hAnsi="Calibri" w:cs="Calibri"/>
                <w:sz w:val="16"/>
                <w:szCs w:val="16"/>
                <w:lang w:eastAsia="ru-RU"/>
              </w:rPr>
            </w:pPr>
            <w:r w:rsidRPr="00BB5AEB">
              <w:rPr>
                <w:rFonts w:ascii="Times New Roman CYR" w:eastAsia="Times New Roman" w:hAnsi="Times New Roman CYR" w:cs="Times New Roman CYR"/>
                <w:sz w:val="18"/>
                <w:szCs w:val="18"/>
                <w:lang w:eastAsia="ru-RU"/>
              </w:rPr>
              <w:lastRenderedPageBreak/>
              <w:t xml:space="preserve">Органы местного </w:t>
            </w:r>
            <w:r w:rsidRPr="00BB5AEB">
              <w:rPr>
                <w:rFonts w:ascii="Times New Roman CYR" w:eastAsia="Times New Roman" w:hAnsi="Times New Roman CYR" w:cs="Times New Roman CYR"/>
                <w:sz w:val="18"/>
                <w:szCs w:val="18"/>
                <w:lang w:eastAsia="ru-RU"/>
              </w:rPr>
              <w:lastRenderedPageBreak/>
              <w:t>самоуправления муниципального образования Московской области</w:t>
            </w:r>
          </w:p>
        </w:tc>
      </w:tr>
      <w:tr w:rsidR="00BB5AEB" w:rsidRPr="00BB5AEB" w:rsidTr="00BB5AEB">
        <w:trPr>
          <w:trHeight w:val="156"/>
        </w:trPr>
        <w:tc>
          <w:tcPr>
            <w:tcW w:w="52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4071"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144"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1360"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Средства городского бюджета</w:t>
            </w:r>
          </w:p>
        </w:tc>
        <w:tc>
          <w:tcPr>
            <w:tcW w:w="7116" w:type="dxa"/>
            <w:gridSpan w:val="10"/>
            <w:vMerge/>
            <w:tcBorders>
              <w:left w:val="single" w:sz="4" w:space="0" w:color="auto"/>
              <w:bottom w:val="single" w:sz="4" w:space="0" w:color="auto"/>
              <w:right w:val="single" w:sz="4" w:space="0" w:color="auto"/>
            </w:tcBorders>
          </w:tcPr>
          <w:p w:rsidR="00BB5AEB" w:rsidRPr="00BB5AEB" w:rsidRDefault="00BB5AEB" w:rsidP="00BB5AEB">
            <w:pPr>
              <w:spacing w:after="200" w:line="276" w:lineRule="auto"/>
              <w:jc w:val="center"/>
              <w:rPr>
                <w:rFonts w:ascii="Calibri" w:eastAsia="Times New Roman" w:hAnsi="Calibri" w:cs="Times New Roman"/>
                <w:sz w:val="22"/>
                <w:lang w:eastAsia="ru-RU"/>
              </w:rPr>
            </w:pPr>
          </w:p>
        </w:tc>
        <w:tc>
          <w:tcPr>
            <w:tcW w:w="1375"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r>
    </w:tbl>
    <w:p w:rsidR="00BB5AEB" w:rsidRPr="00BB5AEB" w:rsidRDefault="00BB5AEB" w:rsidP="00BB5AEB">
      <w:pPr>
        <w:spacing w:after="160" w:line="259" w:lineRule="auto"/>
        <w:rPr>
          <w:rFonts w:eastAsia="Times New Roman" w:cs="Times New Roman"/>
          <w:szCs w:val="28"/>
          <w:lang w:eastAsia="ru-RU"/>
        </w:rPr>
      </w:pPr>
    </w:p>
    <w:tbl>
      <w:tblPr>
        <w:tblW w:w="15451" w:type="dxa"/>
        <w:tblInd w:w="-5" w:type="dxa"/>
        <w:tblLayout w:type="fixed"/>
        <w:tblCellMar>
          <w:top w:w="102" w:type="dxa"/>
          <w:left w:w="62" w:type="dxa"/>
          <w:bottom w:w="102" w:type="dxa"/>
          <w:right w:w="62" w:type="dxa"/>
        </w:tblCellMar>
        <w:tblLook w:val="0000" w:firstRow="0" w:lastRow="0" w:firstColumn="0" w:lastColumn="0" w:noHBand="0" w:noVBand="0"/>
      </w:tblPr>
      <w:tblGrid>
        <w:gridCol w:w="508"/>
        <w:gridCol w:w="4067"/>
        <w:gridCol w:w="1017"/>
        <w:gridCol w:w="1423"/>
        <w:gridCol w:w="915"/>
        <w:gridCol w:w="711"/>
        <w:gridCol w:w="711"/>
        <w:gridCol w:w="610"/>
        <w:gridCol w:w="609"/>
        <w:gridCol w:w="712"/>
        <w:gridCol w:w="713"/>
        <w:gridCol w:w="609"/>
        <w:gridCol w:w="712"/>
        <w:gridCol w:w="612"/>
        <w:gridCol w:w="1522"/>
      </w:tblGrid>
      <w:tr w:rsidR="00BB5AEB" w:rsidRPr="00BB5AEB" w:rsidTr="00BB5AEB">
        <w:trPr>
          <w:trHeight w:val="179"/>
        </w:trPr>
        <w:tc>
          <w:tcPr>
            <w:tcW w:w="508"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4067"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Результат 1.</w:t>
            </w:r>
          </w:p>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sz w:val="18"/>
                <w:szCs w:val="18"/>
                <w:lang w:eastAsia="ru-RU"/>
              </w:rPr>
              <w:t>Утвержден в актуальной версии генеральный плана (внесение изменений в генеральный план) городского округа, да/нет</w:t>
            </w:r>
            <w:r w:rsidRPr="00BB5AEB">
              <w:rPr>
                <w:rFonts w:eastAsia="Times New Roman" w:cs="Times New Roman"/>
                <w:sz w:val="22"/>
                <w:lang w:eastAsia="ru-RU"/>
              </w:rPr>
              <w:t xml:space="preserve"> </w:t>
            </w:r>
          </w:p>
        </w:tc>
        <w:tc>
          <w:tcPr>
            <w:tcW w:w="1017"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22"/>
                <w:lang w:eastAsia="ru-RU"/>
              </w:rPr>
              <w:t>х</w:t>
            </w:r>
          </w:p>
        </w:tc>
        <w:tc>
          <w:tcPr>
            <w:tcW w:w="1423"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22"/>
                <w:lang w:eastAsia="ru-RU"/>
              </w:rPr>
              <w:t>х</w:t>
            </w:r>
          </w:p>
        </w:tc>
        <w:tc>
          <w:tcPr>
            <w:tcW w:w="915"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sz w:val="18"/>
                <w:szCs w:val="18"/>
                <w:lang w:eastAsia="ru-RU"/>
              </w:rPr>
              <w:t>Всего</w:t>
            </w:r>
          </w:p>
        </w:tc>
        <w:tc>
          <w:tcPr>
            <w:tcW w:w="711"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2023 год</w:t>
            </w:r>
          </w:p>
        </w:tc>
        <w:tc>
          <w:tcPr>
            <w:tcW w:w="711"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sz w:val="18"/>
                <w:szCs w:val="18"/>
                <w:lang w:eastAsia="ru-RU"/>
              </w:rPr>
              <w:t>Итого 2024 год</w:t>
            </w:r>
          </w:p>
        </w:tc>
        <w:tc>
          <w:tcPr>
            <w:tcW w:w="2644" w:type="dxa"/>
            <w:gridSpan w:val="4"/>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в том числе:</w:t>
            </w:r>
          </w:p>
        </w:tc>
        <w:tc>
          <w:tcPr>
            <w:tcW w:w="609"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2025 год</w:t>
            </w:r>
          </w:p>
        </w:tc>
        <w:tc>
          <w:tcPr>
            <w:tcW w:w="7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xml:space="preserve">2026 год </w:t>
            </w:r>
          </w:p>
        </w:tc>
        <w:tc>
          <w:tcPr>
            <w:tcW w:w="6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xml:space="preserve">2027 год </w:t>
            </w:r>
          </w:p>
        </w:tc>
        <w:tc>
          <w:tcPr>
            <w:tcW w:w="1522"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22"/>
                <w:lang w:eastAsia="ru-RU"/>
              </w:rPr>
              <w:t>х</w:t>
            </w:r>
          </w:p>
        </w:tc>
      </w:tr>
      <w:tr w:rsidR="00BB5AEB" w:rsidRPr="00BB5AEB" w:rsidTr="00BB5AEB">
        <w:trPr>
          <w:trHeight w:val="179"/>
        </w:trPr>
        <w:tc>
          <w:tcPr>
            <w:tcW w:w="508" w:type="dxa"/>
            <w:vMerge/>
            <w:tcBorders>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4067" w:type="dxa"/>
            <w:vMerge/>
            <w:tcBorders>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423"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915"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711" w:type="dxa"/>
            <w:vMerge w:val="restart"/>
            <w:tcBorders>
              <w:top w:val="single" w:sz="4" w:space="0" w:color="auto"/>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1"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610"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1</w:t>
            </w:r>
          </w:p>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квартал</w:t>
            </w:r>
          </w:p>
        </w:tc>
        <w:tc>
          <w:tcPr>
            <w:tcW w:w="609"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1 полу-</w:t>
            </w:r>
          </w:p>
          <w:p w:rsidR="00BB5AEB" w:rsidRPr="00BB5AEB" w:rsidRDefault="00BB5AEB" w:rsidP="00BB5AEB">
            <w:pPr>
              <w:jc w:val="center"/>
              <w:rPr>
                <w:rFonts w:eastAsia="Times New Roman" w:cs="Times New Roman"/>
                <w:sz w:val="18"/>
                <w:szCs w:val="18"/>
                <w:lang w:eastAsia="ru-RU"/>
              </w:rPr>
            </w:pPr>
            <w:proofErr w:type="spellStart"/>
            <w:r w:rsidRPr="00BB5AEB">
              <w:rPr>
                <w:rFonts w:eastAsia="Times New Roman" w:cs="Times New Roman"/>
                <w:sz w:val="18"/>
                <w:szCs w:val="18"/>
                <w:lang w:eastAsia="ru-RU"/>
              </w:rPr>
              <w:t>годие</w:t>
            </w:r>
            <w:proofErr w:type="spellEnd"/>
          </w:p>
        </w:tc>
        <w:tc>
          <w:tcPr>
            <w:tcW w:w="7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 xml:space="preserve">9 </w:t>
            </w:r>
          </w:p>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меся-</w:t>
            </w:r>
          </w:p>
          <w:p w:rsidR="00BB5AEB" w:rsidRPr="00BB5AEB" w:rsidRDefault="00BB5AEB" w:rsidP="00BB5AEB">
            <w:pPr>
              <w:jc w:val="center"/>
              <w:rPr>
                <w:rFonts w:eastAsia="Times New Roman" w:cs="Times New Roman"/>
                <w:sz w:val="18"/>
                <w:szCs w:val="18"/>
                <w:lang w:eastAsia="ru-RU"/>
              </w:rPr>
            </w:pPr>
            <w:proofErr w:type="spellStart"/>
            <w:r w:rsidRPr="00BB5AEB">
              <w:rPr>
                <w:rFonts w:eastAsia="Times New Roman" w:cs="Times New Roman"/>
                <w:sz w:val="18"/>
                <w:szCs w:val="18"/>
                <w:lang w:eastAsia="ru-RU"/>
              </w:rPr>
              <w:t>цев</w:t>
            </w:r>
            <w:proofErr w:type="spellEnd"/>
          </w:p>
        </w:tc>
        <w:tc>
          <w:tcPr>
            <w:tcW w:w="713"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12 меся-</w:t>
            </w:r>
            <w:proofErr w:type="spellStart"/>
            <w:r w:rsidRPr="00BB5AEB">
              <w:rPr>
                <w:rFonts w:eastAsia="Times New Roman" w:cs="Times New Roman"/>
                <w:sz w:val="18"/>
                <w:szCs w:val="18"/>
                <w:lang w:eastAsia="ru-RU"/>
              </w:rPr>
              <w:t>цев</w:t>
            </w:r>
            <w:proofErr w:type="spellEnd"/>
          </w:p>
        </w:tc>
        <w:tc>
          <w:tcPr>
            <w:tcW w:w="609" w:type="dxa"/>
            <w:vMerge w:val="restart"/>
            <w:tcBorders>
              <w:top w:val="single" w:sz="4" w:space="0" w:color="auto"/>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vMerge w:val="restart"/>
            <w:tcBorders>
              <w:top w:val="single" w:sz="4" w:space="0" w:color="auto"/>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12" w:type="dxa"/>
            <w:vMerge w:val="restart"/>
            <w:tcBorders>
              <w:top w:val="single" w:sz="4" w:space="0" w:color="auto"/>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1522" w:type="dxa"/>
            <w:vMerge/>
            <w:tcBorders>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r>
      <w:tr w:rsidR="00BB5AEB" w:rsidRPr="00BB5AEB" w:rsidTr="00BB5AEB">
        <w:trPr>
          <w:trHeight w:val="179"/>
        </w:trPr>
        <w:tc>
          <w:tcPr>
            <w:tcW w:w="508"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4067"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423"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915"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1"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711"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10"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09"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3"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09"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712"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612"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1522"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r>
      <w:tr w:rsidR="00BB5AEB" w:rsidRPr="00BB5AEB" w:rsidTr="00BB5AEB">
        <w:trPr>
          <w:trHeight w:val="179"/>
        </w:trPr>
        <w:tc>
          <w:tcPr>
            <w:tcW w:w="508"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1.3</w:t>
            </w:r>
          </w:p>
        </w:tc>
        <w:tc>
          <w:tcPr>
            <w:tcW w:w="4067"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i/>
                <w:sz w:val="18"/>
                <w:szCs w:val="18"/>
                <w:lang w:eastAsia="ru-RU"/>
              </w:rPr>
              <w:t xml:space="preserve">Мероприятие 02.03 </w:t>
            </w:r>
            <w:r w:rsidRPr="00BB5AEB">
              <w:rPr>
                <w:rFonts w:eastAsia="Times New Roman" w:cs="Times New Roman"/>
                <w:i/>
                <w:sz w:val="18"/>
                <w:szCs w:val="18"/>
                <w:lang w:eastAsia="ru-RU"/>
              </w:rPr>
              <w:br/>
            </w:r>
            <w:r w:rsidRPr="00BB5AEB">
              <w:rPr>
                <w:rFonts w:eastAsia="Times New Roman" w:cs="Times New Roman"/>
                <w:sz w:val="18"/>
                <w:szCs w:val="18"/>
                <w:lang w:eastAsia="ru-RU"/>
              </w:rPr>
              <w:t xml:space="preserve">Обеспечение утверждения администрацией городского округа карты планируемого размещения объектов местного значения </w:t>
            </w:r>
          </w:p>
        </w:tc>
        <w:tc>
          <w:tcPr>
            <w:tcW w:w="1017" w:type="dxa"/>
            <w:vMerge w:val="restart"/>
            <w:tcBorders>
              <w:top w:val="single" w:sz="4" w:space="0" w:color="auto"/>
              <w:left w:val="single" w:sz="4" w:space="0" w:color="auto"/>
              <w:right w:val="single" w:sz="4" w:space="0" w:color="auto"/>
            </w:tcBorders>
          </w:tcPr>
          <w:p w:rsidR="00BB5AEB" w:rsidRPr="00BB5AEB" w:rsidRDefault="00BB5AEB" w:rsidP="00BB5AEB">
            <w:pPr>
              <w:spacing w:after="200" w:line="276" w:lineRule="auto"/>
              <w:ind w:hanging="100"/>
              <w:jc w:val="center"/>
              <w:rPr>
                <w:rFonts w:eastAsia="Times New Roman" w:cs="Times New Roman"/>
                <w:i/>
                <w:sz w:val="18"/>
                <w:szCs w:val="18"/>
                <w:lang w:eastAsia="ru-RU"/>
              </w:rPr>
            </w:pPr>
            <w:r w:rsidRPr="00BB5AEB">
              <w:rPr>
                <w:rFonts w:eastAsia="Times New Roman" w:cs="Times New Roman"/>
                <w:i/>
                <w:sz w:val="18"/>
                <w:szCs w:val="18"/>
                <w:lang w:eastAsia="ru-RU"/>
              </w:rPr>
              <w:t xml:space="preserve">Указать </w:t>
            </w:r>
            <w:r w:rsidRPr="00BB5AEB">
              <w:rPr>
                <w:rFonts w:eastAsia="Times New Roman" w:cs="Times New Roman"/>
                <w:i/>
                <w:sz w:val="18"/>
                <w:szCs w:val="18"/>
                <w:lang w:eastAsia="ru-RU"/>
              </w:rPr>
              <w:br/>
              <w:t>(при необходимости)</w:t>
            </w:r>
          </w:p>
        </w:tc>
        <w:tc>
          <w:tcPr>
            <w:tcW w:w="1423"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Итого:</w:t>
            </w:r>
          </w:p>
        </w:tc>
        <w:tc>
          <w:tcPr>
            <w:tcW w:w="6914" w:type="dxa"/>
            <w:gridSpan w:val="10"/>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adjustRightInd w:val="0"/>
              <w:spacing w:after="200" w:line="276" w:lineRule="auto"/>
              <w:jc w:val="center"/>
              <w:rPr>
                <w:rFonts w:ascii="Times New Roman CYR" w:eastAsia="Times New Roman" w:hAnsi="Times New Roman CYR" w:cs="Times New Roman CYR"/>
                <w:sz w:val="18"/>
                <w:szCs w:val="18"/>
                <w:lang w:eastAsia="ru-RU"/>
              </w:rPr>
            </w:pPr>
            <w:r w:rsidRPr="00BB5AEB">
              <w:rPr>
                <w:rFonts w:ascii="Times New Roman CYR" w:eastAsia="Times New Roman" w:hAnsi="Times New Roman CYR" w:cs="Times New Roman CYR"/>
                <w:sz w:val="18"/>
                <w:szCs w:val="18"/>
                <w:lang w:eastAsia="ru-RU"/>
              </w:rPr>
              <w:t>В пределах средств, предусмотренных на обеспечение деятельности Администрации городского округа Московской области</w:t>
            </w:r>
          </w:p>
          <w:p w:rsidR="00BB5AEB" w:rsidRPr="00BB5AEB" w:rsidRDefault="00BB5AEB" w:rsidP="00BB5AEB">
            <w:pPr>
              <w:spacing w:after="200" w:line="276" w:lineRule="auto"/>
              <w:jc w:val="center"/>
              <w:rPr>
                <w:rFonts w:ascii="Calibri" w:eastAsia="Times New Roman" w:hAnsi="Calibri" w:cs="Times New Roman"/>
                <w:sz w:val="22"/>
                <w:lang w:eastAsia="ru-RU"/>
              </w:rPr>
            </w:pPr>
          </w:p>
        </w:tc>
        <w:tc>
          <w:tcPr>
            <w:tcW w:w="1522"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ascii="Calibri" w:eastAsia="Times New Roman" w:hAnsi="Calibri" w:cs="Calibri"/>
                <w:sz w:val="16"/>
                <w:szCs w:val="16"/>
                <w:lang w:eastAsia="ru-RU"/>
              </w:rPr>
            </w:pPr>
            <w:r w:rsidRPr="00BB5AEB">
              <w:rPr>
                <w:rFonts w:ascii="Times New Roman CYR" w:eastAsia="Times New Roman" w:hAnsi="Times New Roman CYR" w:cs="Times New Roman CYR"/>
                <w:sz w:val="18"/>
                <w:szCs w:val="18"/>
                <w:lang w:eastAsia="ru-RU"/>
              </w:rPr>
              <w:t>Органы местного самоуправления муниципального образования Московской области</w:t>
            </w:r>
          </w:p>
        </w:tc>
      </w:tr>
      <w:tr w:rsidR="00BB5AEB" w:rsidRPr="00BB5AEB" w:rsidTr="00BB5AEB">
        <w:trPr>
          <w:trHeight w:val="179"/>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4067"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423"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Средства городского бюджета</w:t>
            </w:r>
          </w:p>
        </w:tc>
        <w:tc>
          <w:tcPr>
            <w:tcW w:w="6914" w:type="dxa"/>
            <w:gridSpan w:val="10"/>
            <w:vMerge/>
            <w:tcBorders>
              <w:left w:val="single" w:sz="4" w:space="0" w:color="auto"/>
              <w:bottom w:val="single" w:sz="4" w:space="0" w:color="auto"/>
              <w:right w:val="single" w:sz="4" w:space="0" w:color="auto"/>
            </w:tcBorders>
          </w:tcPr>
          <w:p w:rsidR="00BB5AEB" w:rsidRPr="00BB5AEB" w:rsidRDefault="00BB5AEB" w:rsidP="00BB5AEB">
            <w:pPr>
              <w:spacing w:after="200" w:line="276" w:lineRule="auto"/>
              <w:jc w:val="center"/>
              <w:rPr>
                <w:rFonts w:ascii="Calibri" w:eastAsia="Times New Roman" w:hAnsi="Calibri" w:cs="Times New Roman"/>
                <w:sz w:val="22"/>
                <w:lang w:eastAsia="ru-RU"/>
              </w:rPr>
            </w:pPr>
          </w:p>
        </w:tc>
        <w:tc>
          <w:tcPr>
            <w:tcW w:w="152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r>
      <w:tr w:rsidR="00BB5AEB" w:rsidRPr="00BB5AEB" w:rsidTr="00BB5AEB">
        <w:trPr>
          <w:trHeight w:val="179"/>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4067"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Результат 1.</w:t>
            </w:r>
          </w:p>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sz w:val="18"/>
                <w:szCs w:val="18"/>
                <w:lang w:eastAsia="ru-RU"/>
              </w:rPr>
              <w:t>Утверждена карта планируемого размещения объектов местного значения городского округа, да/нет</w:t>
            </w:r>
          </w:p>
        </w:tc>
        <w:tc>
          <w:tcPr>
            <w:tcW w:w="1017"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22"/>
                <w:lang w:eastAsia="ru-RU"/>
              </w:rPr>
              <w:t>х</w:t>
            </w:r>
          </w:p>
        </w:tc>
        <w:tc>
          <w:tcPr>
            <w:tcW w:w="1423"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22"/>
                <w:lang w:eastAsia="ru-RU"/>
              </w:rPr>
              <w:t>х</w:t>
            </w:r>
          </w:p>
        </w:tc>
        <w:tc>
          <w:tcPr>
            <w:tcW w:w="915"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sz w:val="18"/>
                <w:szCs w:val="18"/>
                <w:lang w:eastAsia="ru-RU"/>
              </w:rPr>
              <w:t>Всего</w:t>
            </w:r>
          </w:p>
        </w:tc>
        <w:tc>
          <w:tcPr>
            <w:tcW w:w="711"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2023 год</w:t>
            </w:r>
          </w:p>
        </w:tc>
        <w:tc>
          <w:tcPr>
            <w:tcW w:w="711"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sz w:val="18"/>
                <w:szCs w:val="18"/>
                <w:lang w:eastAsia="ru-RU"/>
              </w:rPr>
              <w:t>Итого 2024 год</w:t>
            </w:r>
          </w:p>
        </w:tc>
        <w:tc>
          <w:tcPr>
            <w:tcW w:w="2644" w:type="dxa"/>
            <w:gridSpan w:val="4"/>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в том числе:</w:t>
            </w:r>
          </w:p>
        </w:tc>
        <w:tc>
          <w:tcPr>
            <w:tcW w:w="609"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2025 год</w:t>
            </w:r>
          </w:p>
        </w:tc>
        <w:tc>
          <w:tcPr>
            <w:tcW w:w="7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xml:space="preserve">2026 год </w:t>
            </w:r>
          </w:p>
        </w:tc>
        <w:tc>
          <w:tcPr>
            <w:tcW w:w="6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xml:space="preserve">2027 год </w:t>
            </w:r>
          </w:p>
        </w:tc>
        <w:tc>
          <w:tcPr>
            <w:tcW w:w="1522"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22"/>
                <w:lang w:eastAsia="ru-RU"/>
              </w:rPr>
              <w:t>х</w:t>
            </w:r>
          </w:p>
        </w:tc>
      </w:tr>
      <w:tr w:rsidR="00BB5AEB" w:rsidRPr="00BB5AEB" w:rsidTr="00BB5AEB">
        <w:trPr>
          <w:trHeight w:val="179"/>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4067"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423" w:type="dxa"/>
            <w:vMerge/>
            <w:tcBorders>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915"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711" w:type="dxa"/>
            <w:vMerge w:val="restart"/>
            <w:tcBorders>
              <w:top w:val="single" w:sz="4" w:space="0" w:color="auto"/>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1"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610"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1</w:t>
            </w:r>
          </w:p>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квартал</w:t>
            </w:r>
          </w:p>
        </w:tc>
        <w:tc>
          <w:tcPr>
            <w:tcW w:w="609"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1 полу-</w:t>
            </w:r>
          </w:p>
          <w:p w:rsidR="00BB5AEB" w:rsidRPr="00BB5AEB" w:rsidRDefault="00BB5AEB" w:rsidP="00BB5AEB">
            <w:pPr>
              <w:jc w:val="center"/>
              <w:rPr>
                <w:rFonts w:eastAsia="Times New Roman" w:cs="Times New Roman"/>
                <w:sz w:val="18"/>
                <w:szCs w:val="18"/>
                <w:lang w:eastAsia="ru-RU"/>
              </w:rPr>
            </w:pPr>
            <w:proofErr w:type="spellStart"/>
            <w:r w:rsidRPr="00BB5AEB">
              <w:rPr>
                <w:rFonts w:eastAsia="Times New Roman" w:cs="Times New Roman"/>
                <w:sz w:val="18"/>
                <w:szCs w:val="18"/>
                <w:lang w:eastAsia="ru-RU"/>
              </w:rPr>
              <w:t>годие</w:t>
            </w:r>
            <w:proofErr w:type="spellEnd"/>
          </w:p>
        </w:tc>
        <w:tc>
          <w:tcPr>
            <w:tcW w:w="7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 xml:space="preserve">9 </w:t>
            </w:r>
          </w:p>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меся-</w:t>
            </w:r>
          </w:p>
          <w:p w:rsidR="00BB5AEB" w:rsidRPr="00BB5AEB" w:rsidRDefault="00BB5AEB" w:rsidP="00BB5AEB">
            <w:pPr>
              <w:jc w:val="center"/>
              <w:rPr>
                <w:rFonts w:eastAsia="Times New Roman" w:cs="Times New Roman"/>
                <w:sz w:val="18"/>
                <w:szCs w:val="18"/>
                <w:lang w:eastAsia="ru-RU"/>
              </w:rPr>
            </w:pPr>
            <w:proofErr w:type="spellStart"/>
            <w:r w:rsidRPr="00BB5AEB">
              <w:rPr>
                <w:rFonts w:eastAsia="Times New Roman" w:cs="Times New Roman"/>
                <w:sz w:val="18"/>
                <w:szCs w:val="18"/>
                <w:lang w:eastAsia="ru-RU"/>
              </w:rPr>
              <w:t>цев</w:t>
            </w:r>
            <w:proofErr w:type="spellEnd"/>
          </w:p>
        </w:tc>
        <w:tc>
          <w:tcPr>
            <w:tcW w:w="713"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12 меся-</w:t>
            </w:r>
            <w:proofErr w:type="spellStart"/>
            <w:r w:rsidRPr="00BB5AEB">
              <w:rPr>
                <w:rFonts w:eastAsia="Times New Roman" w:cs="Times New Roman"/>
                <w:sz w:val="18"/>
                <w:szCs w:val="18"/>
                <w:lang w:eastAsia="ru-RU"/>
              </w:rPr>
              <w:t>цев</w:t>
            </w:r>
            <w:proofErr w:type="spellEnd"/>
          </w:p>
        </w:tc>
        <w:tc>
          <w:tcPr>
            <w:tcW w:w="609" w:type="dxa"/>
            <w:vMerge w:val="restart"/>
            <w:tcBorders>
              <w:top w:val="single" w:sz="4" w:space="0" w:color="auto"/>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vMerge w:val="restart"/>
            <w:tcBorders>
              <w:top w:val="single" w:sz="4" w:space="0" w:color="auto"/>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12" w:type="dxa"/>
            <w:vMerge w:val="restart"/>
            <w:tcBorders>
              <w:top w:val="single" w:sz="4" w:space="0" w:color="auto"/>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1522" w:type="dxa"/>
            <w:vMerge/>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r>
      <w:tr w:rsidR="00BB5AEB" w:rsidRPr="00BB5AEB" w:rsidTr="00BB5AEB">
        <w:trPr>
          <w:trHeight w:val="179"/>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4067"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423"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915"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1"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711"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10"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09"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3"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09"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712"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612"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1522"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r>
      <w:tr w:rsidR="00BB5AEB" w:rsidRPr="00BB5AEB" w:rsidTr="00BB5AEB">
        <w:trPr>
          <w:trHeight w:val="280"/>
        </w:trPr>
        <w:tc>
          <w:tcPr>
            <w:tcW w:w="508"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1.4</w:t>
            </w:r>
          </w:p>
        </w:tc>
        <w:tc>
          <w:tcPr>
            <w:tcW w:w="4067"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tabs>
                <w:tab w:val="left" w:pos="1705"/>
              </w:tabs>
              <w:autoSpaceDE w:val="0"/>
              <w:autoSpaceDN w:val="0"/>
              <w:adjustRightInd w:val="0"/>
              <w:spacing w:after="240"/>
              <w:ind w:right="-108"/>
              <w:rPr>
                <w:rFonts w:eastAsia="Times New Roman" w:cs="Times New Roman"/>
                <w:sz w:val="18"/>
                <w:szCs w:val="18"/>
                <w:lang w:eastAsia="ru-RU"/>
              </w:rPr>
            </w:pPr>
            <w:r w:rsidRPr="00BB5AEB">
              <w:rPr>
                <w:rFonts w:eastAsia="Times New Roman" w:cs="Times New Roman"/>
                <w:i/>
                <w:sz w:val="18"/>
                <w:szCs w:val="18"/>
                <w:lang w:eastAsia="ru-RU"/>
              </w:rPr>
              <w:t xml:space="preserve">Мероприятие 02.04 </w:t>
            </w:r>
            <w:r w:rsidRPr="00BB5AEB">
              <w:rPr>
                <w:rFonts w:eastAsia="Times New Roman" w:cs="Times New Roman"/>
                <w:i/>
                <w:sz w:val="18"/>
                <w:szCs w:val="18"/>
                <w:lang w:eastAsia="ru-RU"/>
              </w:rPr>
              <w:br/>
            </w:r>
            <w:r w:rsidRPr="00BB5AEB">
              <w:rPr>
                <w:rFonts w:eastAsia="Times New Roman" w:cs="Times New Roman"/>
                <w:sz w:val="18"/>
                <w:szCs w:val="18"/>
                <w:lang w:eastAsia="ru-RU"/>
              </w:rPr>
              <w:t>Обеспечение проведения публичных слушаний/ общественных обсуждений по проекту Правил землепользования и застройки (внесение изменений в Правила землепользования и застройки) городского округа</w:t>
            </w:r>
          </w:p>
        </w:tc>
        <w:tc>
          <w:tcPr>
            <w:tcW w:w="1017"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spacing w:after="200" w:line="276" w:lineRule="auto"/>
              <w:ind w:hanging="100"/>
              <w:jc w:val="center"/>
              <w:rPr>
                <w:rFonts w:eastAsia="Times New Roman" w:cs="Times New Roman"/>
                <w:i/>
                <w:sz w:val="18"/>
                <w:szCs w:val="18"/>
                <w:lang w:eastAsia="ru-RU"/>
              </w:rPr>
            </w:pPr>
            <w:r w:rsidRPr="00BB5AEB">
              <w:rPr>
                <w:rFonts w:eastAsia="Times New Roman" w:cs="Times New Roman"/>
                <w:i/>
                <w:sz w:val="18"/>
                <w:szCs w:val="18"/>
                <w:lang w:eastAsia="ru-RU"/>
              </w:rPr>
              <w:t xml:space="preserve">Указать </w:t>
            </w:r>
            <w:r w:rsidRPr="00BB5AEB">
              <w:rPr>
                <w:rFonts w:eastAsia="Times New Roman" w:cs="Times New Roman"/>
                <w:i/>
                <w:sz w:val="18"/>
                <w:szCs w:val="18"/>
                <w:lang w:eastAsia="ru-RU"/>
              </w:rPr>
              <w:br/>
              <w:t>(при необходимости)</w:t>
            </w:r>
          </w:p>
        </w:tc>
        <w:tc>
          <w:tcPr>
            <w:tcW w:w="1423"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Итого:</w:t>
            </w:r>
          </w:p>
        </w:tc>
        <w:tc>
          <w:tcPr>
            <w:tcW w:w="6914" w:type="dxa"/>
            <w:gridSpan w:val="10"/>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adjustRightInd w:val="0"/>
              <w:spacing w:after="200" w:line="276" w:lineRule="auto"/>
              <w:jc w:val="center"/>
              <w:rPr>
                <w:rFonts w:ascii="Times New Roman CYR" w:eastAsia="Times New Roman" w:hAnsi="Times New Roman CYR" w:cs="Times New Roman CYR"/>
                <w:sz w:val="18"/>
                <w:szCs w:val="18"/>
                <w:lang w:eastAsia="ru-RU"/>
              </w:rPr>
            </w:pPr>
            <w:r w:rsidRPr="00BB5AEB">
              <w:rPr>
                <w:rFonts w:ascii="Times New Roman CYR" w:eastAsia="Times New Roman" w:hAnsi="Times New Roman CYR" w:cs="Times New Roman CYR"/>
                <w:sz w:val="18"/>
                <w:szCs w:val="18"/>
                <w:lang w:eastAsia="ru-RU"/>
              </w:rPr>
              <w:t>В пределах средств, предусмотренных на обеспечение деятельности Администрации городского округа Московской области</w:t>
            </w:r>
          </w:p>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1522"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ascii="Times New Roman CYR" w:eastAsia="Times New Roman" w:hAnsi="Times New Roman CYR" w:cs="Times New Roman CYR"/>
                <w:sz w:val="18"/>
                <w:szCs w:val="18"/>
                <w:lang w:eastAsia="ru-RU"/>
              </w:rPr>
              <w:t>Органы местного самоуправления муниципального образования Московской области</w:t>
            </w:r>
          </w:p>
        </w:tc>
      </w:tr>
      <w:tr w:rsidR="00BB5AEB" w:rsidRPr="00BB5AEB" w:rsidTr="00BB5AEB">
        <w:trPr>
          <w:trHeight w:val="795"/>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67"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423"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Средства городского бюджета</w:t>
            </w:r>
          </w:p>
        </w:tc>
        <w:tc>
          <w:tcPr>
            <w:tcW w:w="6914" w:type="dxa"/>
            <w:gridSpan w:val="10"/>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152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p>
        </w:tc>
      </w:tr>
      <w:tr w:rsidR="00BB5AEB" w:rsidRPr="00BB5AEB" w:rsidTr="00BB5AEB">
        <w:trPr>
          <w:trHeight w:val="206"/>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67"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Результат 1.</w:t>
            </w:r>
          </w:p>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 xml:space="preserve">Проведены публичные слушания по проекту </w:t>
            </w:r>
            <w:r w:rsidRPr="00BB5AEB">
              <w:rPr>
                <w:rFonts w:eastAsia="Times New Roman" w:cs="Times New Roman"/>
                <w:sz w:val="18"/>
                <w:szCs w:val="18"/>
                <w:lang w:eastAsia="ru-RU"/>
              </w:rPr>
              <w:lastRenderedPageBreak/>
              <w:t>Правил землепользования и застройки (внесение изменений в Правила землепользования и застройки) городского округа, штука</w:t>
            </w:r>
          </w:p>
        </w:tc>
        <w:tc>
          <w:tcPr>
            <w:tcW w:w="1017"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sz w:val="22"/>
                <w:lang w:eastAsia="ru-RU"/>
              </w:rPr>
              <w:lastRenderedPageBreak/>
              <w:t>х</w:t>
            </w:r>
          </w:p>
        </w:tc>
        <w:tc>
          <w:tcPr>
            <w:tcW w:w="1423"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22"/>
                <w:lang w:eastAsia="ru-RU"/>
              </w:rPr>
              <w:t>х</w:t>
            </w:r>
          </w:p>
        </w:tc>
        <w:tc>
          <w:tcPr>
            <w:tcW w:w="915"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Всего</w:t>
            </w:r>
          </w:p>
        </w:tc>
        <w:tc>
          <w:tcPr>
            <w:tcW w:w="711"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2023 год</w:t>
            </w:r>
          </w:p>
        </w:tc>
        <w:tc>
          <w:tcPr>
            <w:tcW w:w="711"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 xml:space="preserve">Итого 2024 </w:t>
            </w:r>
            <w:r w:rsidRPr="00BB5AEB">
              <w:rPr>
                <w:rFonts w:eastAsia="Times New Roman" w:cs="Times New Roman"/>
                <w:sz w:val="18"/>
                <w:szCs w:val="18"/>
                <w:lang w:eastAsia="ru-RU"/>
              </w:rPr>
              <w:lastRenderedPageBreak/>
              <w:t>год</w:t>
            </w:r>
          </w:p>
        </w:tc>
        <w:tc>
          <w:tcPr>
            <w:tcW w:w="2644" w:type="dxa"/>
            <w:gridSpan w:val="4"/>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lastRenderedPageBreak/>
              <w:t>в том числе:</w:t>
            </w:r>
          </w:p>
        </w:tc>
        <w:tc>
          <w:tcPr>
            <w:tcW w:w="609"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2025 год</w:t>
            </w:r>
          </w:p>
        </w:tc>
        <w:tc>
          <w:tcPr>
            <w:tcW w:w="7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xml:space="preserve">2026 год </w:t>
            </w:r>
          </w:p>
        </w:tc>
        <w:tc>
          <w:tcPr>
            <w:tcW w:w="6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xml:space="preserve">2027 год </w:t>
            </w:r>
          </w:p>
        </w:tc>
        <w:tc>
          <w:tcPr>
            <w:tcW w:w="1522"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х</w:t>
            </w:r>
          </w:p>
          <w:p w:rsidR="00BB5AEB" w:rsidRPr="00BB5AEB" w:rsidRDefault="00BB5AEB" w:rsidP="00BB5AEB">
            <w:pPr>
              <w:widowControl w:val="0"/>
              <w:autoSpaceDE w:val="0"/>
              <w:autoSpaceDN w:val="0"/>
              <w:jc w:val="center"/>
              <w:rPr>
                <w:rFonts w:eastAsia="Times New Roman" w:cs="Times New Roman"/>
                <w:sz w:val="18"/>
                <w:szCs w:val="18"/>
                <w:lang w:eastAsia="ru-RU"/>
              </w:rPr>
            </w:pPr>
          </w:p>
        </w:tc>
      </w:tr>
      <w:tr w:rsidR="00BB5AEB" w:rsidRPr="00BB5AEB" w:rsidTr="00BB5AEB">
        <w:trPr>
          <w:trHeight w:val="86"/>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67"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423"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915"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highlight w:val="yellow"/>
                <w:lang w:eastAsia="ru-RU"/>
              </w:rPr>
            </w:pPr>
          </w:p>
        </w:tc>
        <w:tc>
          <w:tcPr>
            <w:tcW w:w="711" w:type="dxa"/>
            <w:vMerge w:val="restart"/>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highlight w:val="yellow"/>
                <w:lang w:eastAsia="ru-RU"/>
              </w:rPr>
            </w:pPr>
            <w:r w:rsidRPr="00BB5AEB">
              <w:rPr>
                <w:rFonts w:eastAsia="Times New Roman" w:cs="Times New Roman"/>
                <w:sz w:val="18"/>
                <w:szCs w:val="18"/>
                <w:lang w:eastAsia="ru-RU"/>
              </w:rPr>
              <w:t>0</w:t>
            </w:r>
          </w:p>
        </w:tc>
        <w:tc>
          <w:tcPr>
            <w:tcW w:w="711"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highlight w:val="yellow"/>
                <w:lang w:eastAsia="ru-RU"/>
              </w:rPr>
            </w:pPr>
          </w:p>
        </w:tc>
        <w:tc>
          <w:tcPr>
            <w:tcW w:w="610"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1</w:t>
            </w:r>
          </w:p>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квартал</w:t>
            </w:r>
          </w:p>
        </w:tc>
        <w:tc>
          <w:tcPr>
            <w:tcW w:w="609"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1 полу-</w:t>
            </w:r>
          </w:p>
          <w:p w:rsidR="00BB5AEB" w:rsidRPr="00BB5AEB" w:rsidRDefault="00BB5AEB" w:rsidP="00BB5AEB">
            <w:pPr>
              <w:jc w:val="center"/>
              <w:rPr>
                <w:rFonts w:eastAsia="Times New Roman" w:cs="Times New Roman"/>
                <w:sz w:val="18"/>
                <w:szCs w:val="18"/>
                <w:lang w:eastAsia="ru-RU"/>
              </w:rPr>
            </w:pPr>
            <w:proofErr w:type="spellStart"/>
            <w:r w:rsidRPr="00BB5AEB">
              <w:rPr>
                <w:rFonts w:eastAsia="Times New Roman" w:cs="Times New Roman"/>
                <w:sz w:val="18"/>
                <w:szCs w:val="18"/>
                <w:lang w:eastAsia="ru-RU"/>
              </w:rPr>
              <w:t>годие</w:t>
            </w:r>
            <w:proofErr w:type="spellEnd"/>
          </w:p>
        </w:tc>
        <w:tc>
          <w:tcPr>
            <w:tcW w:w="7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 xml:space="preserve">9 </w:t>
            </w:r>
          </w:p>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меся-</w:t>
            </w:r>
          </w:p>
          <w:p w:rsidR="00BB5AEB" w:rsidRPr="00BB5AEB" w:rsidRDefault="00BB5AEB" w:rsidP="00BB5AEB">
            <w:pPr>
              <w:jc w:val="center"/>
              <w:rPr>
                <w:rFonts w:eastAsia="Times New Roman" w:cs="Times New Roman"/>
                <w:sz w:val="18"/>
                <w:szCs w:val="18"/>
                <w:lang w:eastAsia="ru-RU"/>
              </w:rPr>
            </w:pPr>
            <w:proofErr w:type="spellStart"/>
            <w:r w:rsidRPr="00BB5AEB">
              <w:rPr>
                <w:rFonts w:eastAsia="Times New Roman" w:cs="Times New Roman"/>
                <w:sz w:val="18"/>
                <w:szCs w:val="18"/>
                <w:lang w:eastAsia="ru-RU"/>
              </w:rPr>
              <w:t>цев</w:t>
            </w:r>
            <w:proofErr w:type="spellEnd"/>
          </w:p>
        </w:tc>
        <w:tc>
          <w:tcPr>
            <w:tcW w:w="713"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12 меся-</w:t>
            </w:r>
            <w:proofErr w:type="spellStart"/>
            <w:r w:rsidRPr="00BB5AEB">
              <w:rPr>
                <w:rFonts w:eastAsia="Times New Roman" w:cs="Times New Roman"/>
                <w:sz w:val="18"/>
                <w:szCs w:val="18"/>
                <w:lang w:eastAsia="ru-RU"/>
              </w:rPr>
              <w:t>цев</w:t>
            </w:r>
            <w:proofErr w:type="spellEnd"/>
          </w:p>
        </w:tc>
        <w:tc>
          <w:tcPr>
            <w:tcW w:w="609" w:type="dxa"/>
            <w:vMerge w:val="restart"/>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vMerge w:val="restart"/>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12" w:type="dxa"/>
            <w:vMerge w:val="restart"/>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152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p>
        </w:tc>
      </w:tr>
      <w:tr w:rsidR="00BB5AEB" w:rsidRPr="00BB5AEB" w:rsidTr="00BB5AEB">
        <w:trPr>
          <w:trHeight w:val="296"/>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67"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423"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915"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highlight w:val="yellow"/>
                <w:lang w:eastAsia="ru-RU"/>
              </w:rPr>
            </w:pPr>
            <w:r w:rsidRPr="00BB5AEB">
              <w:rPr>
                <w:rFonts w:eastAsia="Times New Roman" w:cs="Times New Roman"/>
                <w:sz w:val="18"/>
                <w:szCs w:val="18"/>
                <w:lang w:eastAsia="ru-RU"/>
              </w:rPr>
              <w:t>0</w:t>
            </w:r>
          </w:p>
        </w:tc>
        <w:tc>
          <w:tcPr>
            <w:tcW w:w="711"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highlight w:val="yellow"/>
                <w:lang w:eastAsia="ru-RU"/>
              </w:rPr>
            </w:pPr>
          </w:p>
        </w:tc>
        <w:tc>
          <w:tcPr>
            <w:tcW w:w="711"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highlight w:val="yellow"/>
                <w:lang w:eastAsia="ru-RU"/>
              </w:rPr>
            </w:pPr>
            <w:r w:rsidRPr="00BB5AEB">
              <w:rPr>
                <w:rFonts w:eastAsia="Times New Roman" w:cs="Times New Roman"/>
                <w:sz w:val="18"/>
                <w:szCs w:val="18"/>
                <w:lang w:eastAsia="ru-RU"/>
              </w:rPr>
              <w:t>0</w:t>
            </w:r>
          </w:p>
        </w:tc>
        <w:tc>
          <w:tcPr>
            <w:tcW w:w="610"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09"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3"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highlight w:val="yellow"/>
                <w:lang w:eastAsia="ru-RU"/>
              </w:rPr>
            </w:pPr>
            <w:r w:rsidRPr="00BB5AEB">
              <w:rPr>
                <w:rFonts w:eastAsia="Times New Roman" w:cs="Times New Roman"/>
                <w:sz w:val="18"/>
                <w:szCs w:val="18"/>
                <w:lang w:eastAsia="ru-RU"/>
              </w:rPr>
              <w:t>0</w:t>
            </w:r>
          </w:p>
        </w:tc>
        <w:tc>
          <w:tcPr>
            <w:tcW w:w="609"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highlight w:val="yellow"/>
                <w:lang w:eastAsia="ru-RU"/>
              </w:rPr>
            </w:pPr>
          </w:p>
        </w:tc>
        <w:tc>
          <w:tcPr>
            <w:tcW w:w="71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highlight w:val="yellow"/>
                <w:lang w:eastAsia="ru-RU"/>
              </w:rPr>
            </w:pPr>
          </w:p>
        </w:tc>
        <w:tc>
          <w:tcPr>
            <w:tcW w:w="61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highlight w:val="yellow"/>
                <w:lang w:eastAsia="ru-RU"/>
              </w:rPr>
            </w:pPr>
          </w:p>
        </w:tc>
        <w:tc>
          <w:tcPr>
            <w:tcW w:w="152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p>
        </w:tc>
      </w:tr>
      <w:tr w:rsidR="00BB5AEB" w:rsidRPr="00BB5AEB" w:rsidTr="00BB5AEB">
        <w:trPr>
          <w:trHeight w:val="280"/>
        </w:trPr>
        <w:tc>
          <w:tcPr>
            <w:tcW w:w="508"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1.5</w:t>
            </w:r>
          </w:p>
        </w:tc>
        <w:tc>
          <w:tcPr>
            <w:tcW w:w="4067"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i/>
                <w:sz w:val="18"/>
                <w:szCs w:val="18"/>
                <w:lang w:eastAsia="ru-RU"/>
              </w:rPr>
              <w:t xml:space="preserve">Мероприятие 02.05. </w:t>
            </w:r>
            <w:r w:rsidRPr="00BB5AEB">
              <w:rPr>
                <w:rFonts w:eastAsia="Times New Roman" w:cs="Times New Roman"/>
                <w:i/>
                <w:sz w:val="18"/>
                <w:szCs w:val="18"/>
                <w:lang w:eastAsia="ru-RU"/>
              </w:rPr>
              <w:br/>
            </w:r>
            <w:r w:rsidRPr="00BB5AEB">
              <w:rPr>
                <w:rFonts w:eastAsia="Times New Roman" w:cs="Times New Roman"/>
                <w:sz w:val="18"/>
                <w:szCs w:val="18"/>
                <w:lang w:eastAsia="ru-RU"/>
              </w:rPr>
              <w:t>Обеспечение утверждения администрацией городского округа проекта Правил землепользования и застройки городского округа (внесение изменений в Правила землепользования и застройки)</w:t>
            </w:r>
          </w:p>
        </w:tc>
        <w:tc>
          <w:tcPr>
            <w:tcW w:w="1017"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spacing w:after="200" w:line="276" w:lineRule="auto"/>
              <w:ind w:hanging="100"/>
              <w:jc w:val="center"/>
              <w:rPr>
                <w:rFonts w:eastAsia="Times New Roman" w:cs="Times New Roman"/>
                <w:i/>
                <w:sz w:val="18"/>
                <w:szCs w:val="18"/>
                <w:lang w:eastAsia="ru-RU"/>
              </w:rPr>
            </w:pPr>
            <w:r w:rsidRPr="00BB5AEB">
              <w:rPr>
                <w:rFonts w:eastAsia="Times New Roman" w:cs="Times New Roman"/>
                <w:i/>
                <w:sz w:val="18"/>
                <w:szCs w:val="18"/>
                <w:lang w:eastAsia="ru-RU"/>
              </w:rPr>
              <w:t xml:space="preserve">Указать </w:t>
            </w:r>
            <w:r w:rsidRPr="00BB5AEB">
              <w:rPr>
                <w:rFonts w:eastAsia="Times New Roman" w:cs="Times New Roman"/>
                <w:i/>
                <w:sz w:val="18"/>
                <w:szCs w:val="18"/>
                <w:lang w:eastAsia="ru-RU"/>
              </w:rPr>
              <w:br/>
              <w:t>(при необходимости)</w:t>
            </w:r>
          </w:p>
        </w:tc>
        <w:tc>
          <w:tcPr>
            <w:tcW w:w="1423"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Итого:</w:t>
            </w:r>
          </w:p>
        </w:tc>
        <w:tc>
          <w:tcPr>
            <w:tcW w:w="6914" w:type="dxa"/>
            <w:gridSpan w:val="10"/>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adjustRightInd w:val="0"/>
              <w:spacing w:after="200" w:line="276" w:lineRule="auto"/>
              <w:jc w:val="center"/>
              <w:rPr>
                <w:rFonts w:ascii="Times New Roman CYR" w:eastAsia="Times New Roman" w:hAnsi="Times New Roman CYR" w:cs="Times New Roman CYR"/>
                <w:sz w:val="18"/>
                <w:szCs w:val="18"/>
                <w:lang w:eastAsia="ru-RU"/>
              </w:rPr>
            </w:pPr>
            <w:r w:rsidRPr="00BB5AEB">
              <w:rPr>
                <w:rFonts w:ascii="Times New Roman CYR" w:eastAsia="Times New Roman" w:hAnsi="Times New Roman CYR" w:cs="Times New Roman CYR"/>
                <w:sz w:val="18"/>
                <w:szCs w:val="18"/>
                <w:lang w:eastAsia="ru-RU"/>
              </w:rPr>
              <w:t>В пределах средств, предусмотренных на обеспечение деятельности Администрации городского округа Московской области</w:t>
            </w:r>
          </w:p>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1522"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ascii="Times New Roman CYR" w:eastAsia="Times New Roman" w:hAnsi="Times New Roman CYR" w:cs="Times New Roman CYR"/>
                <w:sz w:val="18"/>
                <w:szCs w:val="18"/>
                <w:lang w:eastAsia="ru-RU"/>
              </w:rPr>
              <w:t>Органы местного самоуправления муниципального образования Московской области</w:t>
            </w:r>
          </w:p>
        </w:tc>
      </w:tr>
      <w:tr w:rsidR="00BB5AEB" w:rsidRPr="00BB5AEB" w:rsidTr="00BB5AEB">
        <w:trPr>
          <w:trHeight w:val="779"/>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67"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423"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Средства городского бюджета</w:t>
            </w:r>
          </w:p>
        </w:tc>
        <w:tc>
          <w:tcPr>
            <w:tcW w:w="6914" w:type="dxa"/>
            <w:gridSpan w:val="10"/>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152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p>
        </w:tc>
      </w:tr>
      <w:tr w:rsidR="00BB5AEB" w:rsidRPr="00BB5AEB" w:rsidTr="00BB5AEB">
        <w:trPr>
          <w:trHeight w:val="390"/>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67"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Результат 1.</w:t>
            </w:r>
          </w:p>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sz w:val="18"/>
                <w:szCs w:val="18"/>
                <w:lang w:eastAsia="ru-RU"/>
              </w:rPr>
              <w:t>Утверждены в актуальной версии Правила землепользования и застройки городского округа (внесение изменений в Правила землепользования и застройки), да/нет</w:t>
            </w:r>
          </w:p>
        </w:tc>
        <w:tc>
          <w:tcPr>
            <w:tcW w:w="1017"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22"/>
                <w:lang w:eastAsia="ru-RU"/>
              </w:rPr>
              <w:t>х</w:t>
            </w:r>
          </w:p>
        </w:tc>
        <w:tc>
          <w:tcPr>
            <w:tcW w:w="1423"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22"/>
                <w:lang w:eastAsia="ru-RU"/>
              </w:rPr>
              <w:t>х</w:t>
            </w:r>
          </w:p>
        </w:tc>
        <w:tc>
          <w:tcPr>
            <w:tcW w:w="915"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Всего</w:t>
            </w:r>
          </w:p>
        </w:tc>
        <w:tc>
          <w:tcPr>
            <w:tcW w:w="711"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2023 год</w:t>
            </w:r>
          </w:p>
        </w:tc>
        <w:tc>
          <w:tcPr>
            <w:tcW w:w="711"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Итого 2024 год</w:t>
            </w:r>
          </w:p>
        </w:tc>
        <w:tc>
          <w:tcPr>
            <w:tcW w:w="2644" w:type="dxa"/>
            <w:gridSpan w:val="4"/>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в том числе:</w:t>
            </w:r>
          </w:p>
        </w:tc>
        <w:tc>
          <w:tcPr>
            <w:tcW w:w="609"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2025 год</w:t>
            </w:r>
          </w:p>
        </w:tc>
        <w:tc>
          <w:tcPr>
            <w:tcW w:w="7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xml:space="preserve">2026 год </w:t>
            </w:r>
          </w:p>
        </w:tc>
        <w:tc>
          <w:tcPr>
            <w:tcW w:w="6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xml:space="preserve">2027 год </w:t>
            </w:r>
          </w:p>
        </w:tc>
        <w:tc>
          <w:tcPr>
            <w:tcW w:w="1522"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х</w:t>
            </w:r>
          </w:p>
        </w:tc>
      </w:tr>
      <w:tr w:rsidR="00BB5AEB" w:rsidRPr="00BB5AEB" w:rsidTr="00BB5AEB">
        <w:trPr>
          <w:trHeight w:val="701"/>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67" w:type="dxa"/>
            <w:vMerge/>
            <w:tcBorders>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423" w:type="dxa"/>
            <w:vMerge/>
            <w:tcBorders>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915"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highlight w:val="yellow"/>
                <w:lang w:eastAsia="ru-RU"/>
              </w:rPr>
            </w:pPr>
          </w:p>
        </w:tc>
        <w:tc>
          <w:tcPr>
            <w:tcW w:w="711" w:type="dxa"/>
            <w:vMerge w:val="restart"/>
            <w:tcBorders>
              <w:top w:val="single" w:sz="4" w:space="0" w:color="auto"/>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highlight w:val="yellow"/>
                <w:lang w:eastAsia="ru-RU"/>
              </w:rPr>
            </w:pPr>
            <w:r w:rsidRPr="00BB5AEB">
              <w:rPr>
                <w:rFonts w:eastAsia="Times New Roman" w:cs="Times New Roman"/>
                <w:sz w:val="18"/>
                <w:szCs w:val="18"/>
                <w:lang w:eastAsia="ru-RU"/>
              </w:rPr>
              <w:t>0</w:t>
            </w:r>
          </w:p>
        </w:tc>
        <w:tc>
          <w:tcPr>
            <w:tcW w:w="711"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highlight w:val="yellow"/>
                <w:lang w:eastAsia="ru-RU"/>
              </w:rPr>
            </w:pPr>
          </w:p>
        </w:tc>
        <w:tc>
          <w:tcPr>
            <w:tcW w:w="610"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1</w:t>
            </w:r>
          </w:p>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квартал</w:t>
            </w:r>
          </w:p>
        </w:tc>
        <w:tc>
          <w:tcPr>
            <w:tcW w:w="609"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1 полу-</w:t>
            </w:r>
          </w:p>
          <w:p w:rsidR="00BB5AEB" w:rsidRPr="00BB5AEB" w:rsidRDefault="00BB5AEB" w:rsidP="00BB5AEB">
            <w:pPr>
              <w:jc w:val="center"/>
              <w:rPr>
                <w:rFonts w:eastAsia="Times New Roman" w:cs="Times New Roman"/>
                <w:sz w:val="18"/>
                <w:szCs w:val="18"/>
                <w:lang w:eastAsia="ru-RU"/>
              </w:rPr>
            </w:pPr>
            <w:proofErr w:type="spellStart"/>
            <w:r w:rsidRPr="00BB5AEB">
              <w:rPr>
                <w:rFonts w:eastAsia="Times New Roman" w:cs="Times New Roman"/>
                <w:sz w:val="18"/>
                <w:szCs w:val="18"/>
                <w:lang w:eastAsia="ru-RU"/>
              </w:rPr>
              <w:t>годие</w:t>
            </w:r>
            <w:proofErr w:type="spellEnd"/>
          </w:p>
        </w:tc>
        <w:tc>
          <w:tcPr>
            <w:tcW w:w="7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 xml:space="preserve">9 </w:t>
            </w:r>
          </w:p>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меся-</w:t>
            </w:r>
          </w:p>
          <w:p w:rsidR="00BB5AEB" w:rsidRPr="00BB5AEB" w:rsidRDefault="00BB5AEB" w:rsidP="00BB5AEB">
            <w:pPr>
              <w:jc w:val="center"/>
              <w:rPr>
                <w:rFonts w:eastAsia="Times New Roman" w:cs="Times New Roman"/>
                <w:sz w:val="18"/>
                <w:szCs w:val="18"/>
                <w:lang w:eastAsia="ru-RU"/>
              </w:rPr>
            </w:pPr>
            <w:proofErr w:type="spellStart"/>
            <w:r w:rsidRPr="00BB5AEB">
              <w:rPr>
                <w:rFonts w:eastAsia="Times New Roman" w:cs="Times New Roman"/>
                <w:sz w:val="18"/>
                <w:szCs w:val="18"/>
                <w:lang w:eastAsia="ru-RU"/>
              </w:rPr>
              <w:t>цев</w:t>
            </w:r>
            <w:proofErr w:type="spellEnd"/>
          </w:p>
        </w:tc>
        <w:tc>
          <w:tcPr>
            <w:tcW w:w="713"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12 меся-</w:t>
            </w:r>
            <w:proofErr w:type="spellStart"/>
            <w:r w:rsidRPr="00BB5AEB">
              <w:rPr>
                <w:rFonts w:eastAsia="Times New Roman" w:cs="Times New Roman"/>
                <w:sz w:val="18"/>
                <w:szCs w:val="18"/>
                <w:lang w:eastAsia="ru-RU"/>
              </w:rPr>
              <w:t>цев</w:t>
            </w:r>
            <w:proofErr w:type="spellEnd"/>
          </w:p>
        </w:tc>
        <w:tc>
          <w:tcPr>
            <w:tcW w:w="609" w:type="dxa"/>
            <w:vMerge w:val="restart"/>
            <w:tcBorders>
              <w:top w:val="single" w:sz="4" w:space="0" w:color="auto"/>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vMerge w:val="restart"/>
            <w:tcBorders>
              <w:top w:val="single" w:sz="4" w:space="0" w:color="auto"/>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12" w:type="dxa"/>
            <w:vMerge w:val="restart"/>
            <w:tcBorders>
              <w:top w:val="single" w:sz="4" w:space="0" w:color="auto"/>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1522" w:type="dxa"/>
            <w:vMerge/>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p>
        </w:tc>
      </w:tr>
      <w:tr w:rsidR="00BB5AEB" w:rsidRPr="00BB5AEB" w:rsidTr="00BB5AEB">
        <w:trPr>
          <w:trHeight w:val="280"/>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67"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423"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915"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highlight w:val="yellow"/>
                <w:lang w:eastAsia="ru-RU"/>
              </w:rPr>
            </w:pPr>
            <w:r w:rsidRPr="00BB5AEB">
              <w:rPr>
                <w:rFonts w:eastAsia="Times New Roman" w:cs="Times New Roman"/>
                <w:sz w:val="18"/>
                <w:szCs w:val="18"/>
                <w:lang w:eastAsia="ru-RU"/>
              </w:rPr>
              <w:t>0</w:t>
            </w:r>
          </w:p>
        </w:tc>
        <w:tc>
          <w:tcPr>
            <w:tcW w:w="711"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highlight w:val="yellow"/>
                <w:lang w:eastAsia="ru-RU"/>
              </w:rPr>
            </w:pPr>
          </w:p>
        </w:tc>
        <w:tc>
          <w:tcPr>
            <w:tcW w:w="711"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highlight w:val="yellow"/>
                <w:lang w:eastAsia="ru-RU"/>
              </w:rPr>
            </w:pPr>
            <w:r w:rsidRPr="00BB5AEB">
              <w:rPr>
                <w:rFonts w:eastAsia="Times New Roman" w:cs="Times New Roman"/>
                <w:sz w:val="18"/>
                <w:szCs w:val="18"/>
                <w:lang w:eastAsia="ru-RU"/>
              </w:rPr>
              <w:t>0</w:t>
            </w:r>
          </w:p>
        </w:tc>
        <w:tc>
          <w:tcPr>
            <w:tcW w:w="610"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09"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3"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highlight w:val="yellow"/>
                <w:lang w:eastAsia="ru-RU"/>
              </w:rPr>
            </w:pPr>
            <w:r w:rsidRPr="00BB5AEB">
              <w:rPr>
                <w:rFonts w:eastAsia="Times New Roman" w:cs="Times New Roman"/>
                <w:sz w:val="18"/>
                <w:szCs w:val="18"/>
                <w:lang w:eastAsia="ru-RU"/>
              </w:rPr>
              <w:t>0</w:t>
            </w:r>
          </w:p>
        </w:tc>
        <w:tc>
          <w:tcPr>
            <w:tcW w:w="609"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highlight w:val="yellow"/>
                <w:lang w:eastAsia="ru-RU"/>
              </w:rPr>
            </w:pPr>
          </w:p>
        </w:tc>
        <w:tc>
          <w:tcPr>
            <w:tcW w:w="712"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highlight w:val="yellow"/>
                <w:lang w:eastAsia="ru-RU"/>
              </w:rPr>
            </w:pPr>
          </w:p>
        </w:tc>
        <w:tc>
          <w:tcPr>
            <w:tcW w:w="612"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highlight w:val="yellow"/>
                <w:lang w:eastAsia="ru-RU"/>
              </w:rPr>
            </w:pPr>
          </w:p>
        </w:tc>
        <w:tc>
          <w:tcPr>
            <w:tcW w:w="1522"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p>
        </w:tc>
      </w:tr>
      <w:tr w:rsidR="00BB5AEB" w:rsidRPr="00BB5AEB" w:rsidTr="00BB5AEB">
        <w:trPr>
          <w:trHeight w:val="280"/>
        </w:trPr>
        <w:tc>
          <w:tcPr>
            <w:tcW w:w="508"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2.</w:t>
            </w:r>
          </w:p>
        </w:tc>
        <w:tc>
          <w:tcPr>
            <w:tcW w:w="4067" w:type="dxa"/>
            <w:vMerge w:val="restart"/>
            <w:tcBorders>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i/>
                <w:sz w:val="18"/>
                <w:szCs w:val="18"/>
                <w:lang w:eastAsia="ru-RU"/>
              </w:rPr>
              <w:t>Основное мероприятие 03.</w:t>
            </w:r>
            <w:r w:rsidRPr="00BB5AEB">
              <w:rPr>
                <w:rFonts w:eastAsia="Times New Roman" w:cs="Times New Roman"/>
                <w:i/>
                <w:sz w:val="18"/>
                <w:szCs w:val="18"/>
                <w:lang w:eastAsia="ru-RU"/>
              </w:rPr>
              <w:br/>
            </w:r>
            <w:r w:rsidRPr="00BB5AEB">
              <w:rPr>
                <w:rFonts w:eastAsia="Times New Roman" w:cs="Times New Roman"/>
                <w:sz w:val="18"/>
                <w:szCs w:val="18"/>
                <w:lang w:eastAsia="ru-RU"/>
              </w:rPr>
              <w:t>Обеспечение разработки и внесение изменений в нормативы градостроительного проектирования городского округа</w:t>
            </w:r>
          </w:p>
        </w:tc>
        <w:tc>
          <w:tcPr>
            <w:tcW w:w="1017" w:type="dxa"/>
            <w:vMerge w:val="restart"/>
            <w:tcBorders>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i/>
                <w:sz w:val="18"/>
                <w:szCs w:val="18"/>
                <w:lang w:eastAsia="ru-RU"/>
              </w:rPr>
              <w:t xml:space="preserve">Указать </w:t>
            </w:r>
            <w:r w:rsidRPr="00BB5AEB">
              <w:rPr>
                <w:rFonts w:eastAsia="Times New Roman" w:cs="Times New Roman"/>
                <w:i/>
                <w:sz w:val="18"/>
                <w:szCs w:val="18"/>
                <w:lang w:eastAsia="ru-RU"/>
              </w:rPr>
              <w:br/>
              <w:t>(при необходимости)</w:t>
            </w:r>
          </w:p>
        </w:tc>
        <w:tc>
          <w:tcPr>
            <w:tcW w:w="1423" w:type="dxa"/>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Итого:</w:t>
            </w:r>
          </w:p>
        </w:tc>
        <w:tc>
          <w:tcPr>
            <w:tcW w:w="915"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1" w:type="dxa"/>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3355" w:type="dxa"/>
            <w:gridSpan w:val="5"/>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09" w:type="dxa"/>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12" w:type="dxa"/>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1522" w:type="dxa"/>
            <w:vMerge w:val="restart"/>
            <w:tcBorders>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p>
        </w:tc>
      </w:tr>
      <w:tr w:rsidR="00BB5AEB" w:rsidRPr="00BB5AEB" w:rsidTr="00BB5AEB">
        <w:trPr>
          <w:trHeight w:val="499"/>
        </w:trPr>
        <w:tc>
          <w:tcPr>
            <w:tcW w:w="508"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67"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423" w:type="dxa"/>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sz w:val="18"/>
                <w:szCs w:val="18"/>
                <w:lang w:eastAsia="ru-RU"/>
              </w:rPr>
              <w:t>Средства городского бюджета</w:t>
            </w:r>
          </w:p>
        </w:tc>
        <w:tc>
          <w:tcPr>
            <w:tcW w:w="915"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1" w:type="dxa"/>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3355" w:type="dxa"/>
            <w:gridSpan w:val="5"/>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09" w:type="dxa"/>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12" w:type="dxa"/>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1522"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p>
        </w:tc>
      </w:tr>
      <w:tr w:rsidR="00BB5AEB" w:rsidRPr="00BB5AEB" w:rsidTr="00BB5AEB">
        <w:trPr>
          <w:trHeight w:val="280"/>
        </w:trPr>
        <w:tc>
          <w:tcPr>
            <w:tcW w:w="508"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2.1</w:t>
            </w:r>
          </w:p>
        </w:tc>
        <w:tc>
          <w:tcPr>
            <w:tcW w:w="4067"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Мероприятие 03.01.</w:t>
            </w:r>
            <w:r w:rsidRPr="00BB5AEB">
              <w:rPr>
                <w:rFonts w:eastAsia="Times New Roman" w:cs="Times New Roman"/>
                <w:sz w:val="18"/>
                <w:szCs w:val="18"/>
                <w:lang w:eastAsia="ru-RU"/>
              </w:rPr>
              <w:br/>
              <w:t>Разработка и внесение изменений в нормативы градостроительного проектирования городского округа</w:t>
            </w:r>
          </w:p>
        </w:tc>
        <w:tc>
          <w:tcPr>
            <w:tcW w:w="1017"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i/>
                <w:sz w:val="18"/>
                <w:szCs w:val="18"/>
                <w:lang w:eastAsia="ru-RU"/>
              </w:rPr>
              <w:t xml:space="preserve">Указать </w:t>
            </w:r>
            <w:r w:rsidRPr="00BB5AEB">
              <w:rPr>
                <w:rFonts w:eastAsia="Times New Roman" w:cs="Times New Roman"/>
                <w:i/>
                <w:sz w:val="18"/>
                <w:szCs w:val="18"/>
                <w:lang w:eastAsia="ru-RU"/>
              </w:rPr>
              <w:br/>
              <w:t>(при необходимости)</w:t>
            </w:r>
          </w:p>
        </w:tc>
        <w:tc>
          <w:tcPr>
            <w:tcW w:w="1423"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Итого:</w:t>
            </w:r>
          </w:p>
        </w:tc>
        <w:tc>
          <w:tcPr>
            <w:tcW w:w="915"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1"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3355" w:type="dxa"/>
            <w:gridSpan w:val="5"/>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09"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12"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1522"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ascii="Times New Roman CYR" w:eastAsia="Times New Roman" w:hAnsi="Times New Roman CYR" w:cs="Times New Roman CYR"/>
                <w:sz w:val="18"/>
                <w:szCs w:val="18"/>
                <w:lang w:eastAsia="ru-RU"/>
              </w:rPr>
              <w:t>Органы местного самоуправления муниципального образования Московской области</w:t>
            </w:r>
          </w:p>
        </w:tc>
      </w:tr>
      <w:tr w:rsidR="00BB5AEB" w:rsidRPr="00BB5AEB" w:rsidTr="00BB5AEB">
        <w:trPr>
          <w:trHeight w:val="763"/>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67"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423"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Средства городского бюджета</w:t>
            </w:r>
          </w:p>
        </w:tc>
        <w:tc>
          <w:tcPr>
            <w:tcW w:w="915"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1"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3355" w:type="dxa"/>
            <w:gridSpan w:val="5"/>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09"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152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p>
        </w:tc>
      </w:tr>
      <w:tr w:rsidR="00BB5AEB" w:rsidRPr="00BB5AEB" w:rsidTr="00BB5AEB">
        <w:trPr>
          <w:trHeight w:val="405"/>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67"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Результат 1.</w:t>
            </w:r>
          </w:p>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Разработаны в актуальной версии нормативы градостроительного проектирования городского округа, да/нет</w:t>
            </w:r>
          </w:p>
        </w:tc>
        <w:tc>
          <w:tcPr>
            <w:tcW w:w="1017"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22"/>
                <w:lang w:eastAsia="ru-RU"/>
              </w:rPr>
              <w:t>х</w:t>
            </w:r>
          </w:p>
        </w:tc>
        <w:tc>
          <w:tcPr>
            <w:tcW w:w="1423"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22"/>
                <w:lang w:eastAsia="ru-RU"/>
              </w:rPr>
              <w:t>х</w:t>
            </w:r>
          </w:p>
        </w:tc>
        <w:tc>
          <w:tcPr>
            <w:tcW w:w="915"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Всего</w:t>
            </w:r>
          </w:p>
        </w:tc>
        <w:tc>
          <w:tcPr>
            <w:tcW w:w="711"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2023 год</w:t>
            </w:r>
          </w:p>
        </w:tc>
        <w:tc>
          <w:tcPr>
            <w:tcW w:w="711"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Итого 2024 год</w:t>
            </w:r>
          </w:p>
        </w:tc>
        <w:tc>
          <w:tcPr>
            <w:tcW w:w="2644" w:type="dxa"/>
            <w:gridSpan w:val="4"/>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в том числе:</w:t>
            </w:r>
          </w:p>
        </w:tc>
        <w:tc>
          <w:tcPr>
            <w:tcW w:w="609"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2025 год</w:t>
            </w:r>
          </w:p>
        </w:tc>
        <w:tc>
          <w:tcPr>
            <w:tcW w:w="7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xml:space="preserve">2026 год </w:t>
            </w:r>
          </w:p>
        </w:tc>
        <w:tc>
          <w:tcPr>
            <w:tcW w:w="6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xml:space="preserve">2027 год </w:t>
            </w:r>
          </w:p>
        </w:tc>
        <w:tc>
          <w:tcPr>
            <w:tcW w:w="1522"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х</w:t>
            </w:r>
          </w:p>
        </w:tc>
      </w:tr>
      <w:tr w:rsidR="00BB5AEB" w:rsidRPr="00BB5AEB" w:rsidTr="00BB5AEB">
        <w:trPr>
          <w:trHeight w:val="18"/>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67" w:type="dxa"/>
            <w:vMerge/>
            <w:tcBorders>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1423" w:type="dxa"/>
            <w:vMerge/>
            <w:tcBorders>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915"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711" w:type="dxa"/>
            <w:vMerge w:val="restart"/>
            <w:tcBorders>
              <w:top w:val="single" w:sz="4" w:space="0" w:color="auto"/>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1"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610"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1</w:t>
            </w:r>
          </w:p>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квартал</w:t>
            </w:r>
          </w:p>
        </w:tc>
        <w:tc>
          <w:tcPr>
            <w:tcW w:w="609"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1 полу-</w:t>
            </w:r>
          </w:p>
          <w:p w:rsidR="00BB5AEB" w:rsidRPr="00BB5AEB" w:rsidRDefault="00BB5AEB" w:rsidP="00BB5AEB">
            <w:pPr>
              <w:jc w:val="center"/>
              <w:rPr>
                <w:rFonts w:eastAsia="Times New Roman" w:cs="Times New Roman"/>
                <w:sz w:val="18"/>
                <w:szCs w:val="18"/>
                <w:lang w:eastAsia="ru-RU"/>
              </w:rPr>
            </w:pPr>
            <w:proofErr w:type="spellStart"/>
            <w:r w:rsidRPr="00BB5AEB">
              <w:rPr>
                <w:rFonts w:eastAsia="Times New Roman" w:cs="Times New Roman"/>
                <w:sz w:val="18"/>
                <w:szCs w:val="18"/>
                <w:lang w:eastAsia="ru-RU"/>
              </w:rPr>
              <w:t>годие</w:t>
            </w:r>
            <w:proofErr w:type="spellEnd"/>
          </w:p>
        </w:tc>
        <w:tc>
          <w:tcPr>
            <w:tcW w:w="7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 xml:space="preserve">9 </w:t>
            </w:r>
          </w:p>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меся-</w:t>
            </w:r>
          </w:p>
          <w:p w:rsidR="00BB5AEB" w:rsidRPr="00BB5AEB" w:rsidRDefault="00BB5AEB" w:rsidP="00BB5AEB">
            <w:pPr>
              <w:jc w:val="center"/>
              <w:rPr>
                <w:rFonts w:eastAsia="Times New Roman" w:cs="Times New Roman"/>
                <w:sz w:val="18"/>
                <w:szCs w:val="18"/>
                <w:lang w:eastAsia="ru-RU"/>
              </w:rPr>
            </w:pPr>
            <w:proofErr w:type="spellStart"/>
            <w:r w:rsidRPr="00BB5AEB">
              <w:rPr>
                <w:rFonts w:eastAsia="Times New Roman" w:cs="Times New Roman"/>
                <w:sz w:val="18"/>
                <w:szCs w:val="18"/>
                <w:lang w:eastAsia="ru-RU"/>
              </w:rPr>
              <w:t>цев</w:t>
            </w:r>
            <w:proofErr w:type="spellEnd"/>
          </w:p>
        </w:tc>
        <w:tc>
          <w:tcPr>
            <w:tcW w:w="713"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12 меся-</w:t>
            </w:r>
            <w:proofErr w:type="spellStart"/>
            <w:r w:rsidRPr="00BB5AEB">
              <w:rPr>
                <w:rFonts w:eastAsia="Times New Roman" w:cs="Times New Roman"/>
                <w:sz w:val="18"/>
                <w:szCs w:val="18"/>
                <w:lang w:eastAsia="ru-RU"/>
              </w:rPr>
              <w:t>цев</w:t>
            </w:r>
            <w:proofErr w:type="spellEnd"/>
          </w:p>
        </w:tc>
        <w:tc>
          <w:tcPr>
            <w:tcW w:w="609" w:type="dxa"/>
            <w:vMerge w:val="restart"/>
            <w:tcBorders>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vMerge w:val="restart"/>
            <w:tcBorders>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12" w:type="dxa"/>
            <w:vMerge w:val="restart"/>
            <w:tcBorders>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152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r>
      <w:tr w:rsidR="00BB5AEB" w:rsidRPr="00BB5AEB" w:rsidTr="00BB5AEB">
        <w:trPr>
          <w:trHeight w:val="311"/>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67"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1423"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915"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1"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711"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10"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09"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3"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09"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712"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612"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152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r>
      <w:tr w:rsidR="00BB5AEB" w:rsidRPr="00BB5AEB" w:rsidTr="00BB5AEB">
        <w:trPr>
          <w:trHeight w:val="280"/>
        </w:trPr>
        <w:tc>
          <w:tcPr>
            <w:tcW w:w="508"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lastRenderedPageBreak/>
              <w:t>2.2</w:t>
            </w:r>
          </w:p>
        </w:tc>
        <w:tc>
          <w:tcPr>
            <w:tcW w:w="4067"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i/>
                <w:sz w:val="18"/>
                <w:szCs w:val="18"/>
                <w:lang w:eastAsia="ru-RU"/>
              </w:rPr>
              <w:t>Мероприятие 03.02.</w:t>
            </w:r>
            <w:r w:rsidRPr="00BB5AEB">
              <w:rPr>
                <w:rFonts w:eastAsia="Times New Roman" w:cs="Times New Roman"/>
                <w:i/>
                <w:sz w:val="18"/>
                <w:szCs w:val="18"/>
                <w:lang w:eastAsia="ru-RU"/>
              </w:rPr>
              <w:br/>
            </w:r>
            <w:r w:rsidRPr="00BB5AEB">
              <w:rPr>
                <w:rFonts w:eastAsia="Times New Roman" w:cs="Times New Roman"/>
                <w:sz w:val="18"/>
                <w:szCs w:val="18"/>
                <w:lang w:eastAsia="ru-RU"/>
              </w:rPr>
              <w:t>Обеспечение рассмотрения и утверждения представительными органами местного самоуправления муниципального образования Московской области проекта нормативов градостроительного проектирования (внесение изменений в нормативы градостроительного проектирования) городского округа</w:t>
            </w:r>
          </w:p>
        </w:tc>
        <w:tc>
          <w:tcPr>
            <w:tcW w:w="1017"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i/>
                <w:sz w:val="18"/>
                <w:szCs w:val="18"/>
                <w:lang w:eastAsia="ru-RU"/>
              </w:rPr>
            </w:pPr>
            <w:r w:rsidRPr="00BB5AEB">
              <w:rPr>
                <w:rFonts w:eastAsia="Times New Roman" w:cs="Times New Roman"/>
                <w:i/>
                <w:sz w:val="18"/>
                <w:szCs w:val="18"/>
                <w:lang w:eastAsia="ru-RU"/>
              </w:rPr>
              <w:t xml:space="preserve">Указать </w:t>
            </w:r>
            <w:r w:rsidRPr="00BB5AEB">
              <w:rPr>
                <w:rFonts w:eastAsia="Times New Roman" w:cs="Times New Roman"/>
                <w:i/>
                <w:sz w:val="18"/>
                <w:szCs w:val="18"/>
                <w:lang w:eastAsia="ru-RU"/>
              </w:rPr>
              <w:br/>
              <w:t>(при необходимости)</w:t>
            </w:r>
          </w:p>
          <w:p w:rsidR="00BB5AEB" w:rsidRPr="00BB5AEB" w:rsidRDefault="00BB5AEB" w:rsidP="00BB5AEB">
            <w:pPr>
              <w:widowControl w:val="0"/>
              <w:autoSpaceDE w:val="0"/>
              <w:autoSpaceDN w:val="0"/>
              <w:rPr>
                <w:rFonts w:eastAsia="Times New Roman" w:cs="Times New Roman"/>
                <w:sz w:val="22"/>
                <w:lang w:eastAsia="ru-RU"/>
              </w:rPr>
            </w:pPr>
          </w:p>
        </w:tc>
        <w:tc>
          <w:tcPr>
            <w:tcW w:w="1423"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Итого:</w:t>
            </w:r>
          </w:p>
        </w:tc>
        <w:tc>
          <w:tcPr>
            <w:tcW w:w="6914" w:type="dxa"/>
            <w:gridSpan w:val="10"/>
            <w:vMerge w:val="restart"/>
            <w:tcBorders>
              <w:top w:val="single" w:sz="4" w:space="0" w:color="auto"/>
              <w:left w:val="single" w:sz="4" w:space="0" w:color="auto"/>
              <w:right w:val="single" w:sz="4" w:space="0" w:color="auto"/>
            </w:tcBorders>
            <w:vAlign w:val="bottom"/>
          </w:tcPr>
          <w:p w:rsidR="00BB5AEB" w:rsidRPr="00BB5AEB" w:rsidRDefault="00BB5AEB" w:rsidP="00BB5AEB">
            <w:pPr>
              <w:widowControl w:val="0"/>
              <w:autoSpaceDE w:val="0"/>
              <w:autoSpaceDN w:val="0"/>
              <w:adjustRightInd w:val="0"/>
              <w:spacing w:after="200" w:line="276" w:lineRule="auto"/>
              <w:jc w:val="center"/>
              <w:rPr>
                <w:rFonts w:ascii="Times New Roman CYR" w:eastAsia="Times New Roman" w:hAnsi="Times New Roman CYR" w:cs="Times New Roman CYR"/>
                <w:sz w:val="18"/>
                <w:szCs w:val="18"/>
                <w:lang w:eastAsia="ru-RU"/>
              </w:rPr>
            </w:pPr>
            <w:r w:rsidRPr="00BB5AEB">
              <w:rPr>
                <w:rFonts w:ascii="Times New Roman CYR" w:eastAsia="Times New Roman" w:hAnsi="Times New Roman CYR" w:cs="Times New Roman CYR"/>
                <w:sz w:val="18"/>
                <w:szCs w:val="18"/>
                <w:lang w:eastAsia="ru-RU"/>
              </w:rPr>
              <w:t>В пределах средств, предусмотренных на обеспечение деятельности Администрации городского округа Московской области</w:t>
            </w:r>
          </w:p>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1522"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ascii="Times New Roman CYR" w:eastAsia="Times New Roman" w:hAnsi="Times New Roman CYR" w:cs="Times New Roman CYR"/>
                <w:sz w:val="18"/>
                <w:szCs w:val="18"/>
                <w:lang w:eastAsia="ru-RU"/>
              </w:rPr>
              <w:t>Органы местного самоуправления муниципального образования Московской области</w:t>
            </w:r>
          </w:p>
        </w:tc>
      </w:tr>
      <w:tr w:rsidR="00BB5AEB" w:rsidRPr="00BB5AEB" w:rsidTr="00BB5AEB">
        <w:trPr>
          <w:trHeight w:val="991"/>
        </w:trPr>
        <w:tc>
          <w:tcPr>
            <w:tcW w:w="508" w:type="dxa"/>
            <w:vMerge/>
            <w:tcBorders>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67"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1423" w:type="dxa"/>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Средства городского бюджета</w:t>
            </w:r>
          </w:p>
          <w:p w:rsidR="00BB5AEB" w:rsidRPr="00BB5AEB" w:rsidRDefault="00BB5AEB" w:rsidP="00BB5AEB">
            <w:pPr>
              <w:widowControl w:val="0"/>
              <w:autoSpaceDE w:val="0"/>
              <w:autoSpaceDN w:val="0"/>
              <w:rPr>
                <w:rFonts w:eastAsia="Times New Roman" w:cs="Times New Roman"/>
                <w:sz w:val="22"/>
                <w:lang w:eastAsia="ru-RU"/>
              </w:rPr>
            </w:pPr>
          </w:p>
        </w:tc>
        <w:tc>
          <w:tcPr>
            <w:tcW w:w="6914" w:type="dxa"/>
            <w:gridSpan w:val="10"/>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1522"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r>
      <w:tr w:rsidR="00BB5AEB" w:rsidRPr="00BB5AEB" w:rsidTr="00BB5AEB">
        <w:trPr>
          <w:trHeight w:val="405"/>
        </w:trPr>
        <w:tc>
          <w:tcPr>
            <w:tcW w:w="508" w:type="dxa"/>
            <w:vMerge/>
            <w:tcBorders>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p>
        </w:tc>
        <w:tc>
          <w:tcPr>
            <w:tcW w:w="4067" w:type="dxa"/>
            <w:vMerge w:val="restart"/>
            <w:tcBorders>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Результат 1.</w:t>
            </w:r>
          </w:p>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sz w:val="18"/>
                <w:szCs w:val="18"/>
                <w:lang w:eastAsia="ru-RU"/>
              </w:rPr>
              <w:t>Утверждены в актуальной версии нормативы градостроительного проектирования городского округа, да/нет</w:t>
            </w:r>
          </w:p>
        </w:tc>
        <w:tc>
          <w:tcPr>
            <w:tcW w:w="1017" w:type="dxa"/>
            <w:vMerge w:val="restart"/>
            <w:tcBorders>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22"/>
                <w:lang w:eastAsia="ru-RU"/>
              </w:rPr>
              <w:t>х</w:t>
            </w:r>
          </w:p>
        </w:tc>
        <w:tc>
          <w:tcPr>
            <w:tcW w:w="1423" w:type="dxa"/>
            <w:vMerge w:val="restart"/>
            <w:tcBorders>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22"/>
                <w:lang w:eastAsia="ru-RU"/>
              </w:rPr>
              <w:t>х</w:t>
            </w:r>
          </w:p>
        </w:tc>
        <w:tc>
          <w:tcPr>
            <w:tcW w:w="915"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Всего</w:t>
            </w:r>
          </w:p>
        </w:tc>
        <w:tc>
          <w:tcPr>
            <w:tcW w:w="711" w:type="dxa"/>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2023 год</w:t>
            </w:r>
          </w:p>
        </w:tc>
        <w:tc>
          <w:tcPr>
            <w:tcW w:w="711"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Итого 2024 год</w:t>
            </w:r>
          </w:p>
        </w:tc>
        <w:tc>
          <w:tcPr>
            <w:tcW w:w="2644" w:type="dxa"/>
            <w:gridSpan w:val="4"/>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в том числе:</w:t>
            </w:r>
          </w:p>
        </w:tc>
        <w:tc>
          <w:tcPr>
            <w:tcW w:w="609" w:type="dxa"/>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2025 год</w:t>
            </w:r>
          </w:p>
        </w:tc>
        <w:tc>
          <w:tcPr>
            <w:tcW w:w="712" w:type="dxa"/>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xml:space="preserve">2026 год </w:t>
            </w:r>
          </w:p>
        </w:tc>
        <w:tc>
          <w:tcPr>
            <w:tcW w:w="612" w:type="dxa"/>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xml:space="preserve">2027 год </w:t>
            </w:r>
          </w:p>
        </w:tc>
        <w:tc>
          <w:tcPr>
            <w:tcW w:w="1522"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х</w:t>
            </w:r>
          </w:p>
        </w:tc>
      </w:tr>
      <w:tr w:rsidR="00BB5AEB" w:rsidRPr="00BB5AEB" w:rsidTr="00BB5AEB">
        <w:trPr>
          <w:trHeight w:val="763"/>
        </w:trPr>
        <w:tc>
          <w:tcPr>
            <w:tcW w:w="508" w:type="dxa"/>
            <w:vMerge/>
            <w:tcBorders>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67" w:type="dxa"/>
            <w:vMerge/>
            <w:tcBorders>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1423" w:type="dxa"/>
            <w:vMerge/>
            <w:tcBorders>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915"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711" w:type="dxa"/>
            <w:vMerge w:val="restart"/>
            <w:tcBorders>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1"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610"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1</w:t>
            </w:r>
          </w:p>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квартал</w:t>
            </w:r>
          </w:p>
        </w:tc>
        <w:tc>
          <w:tcPr>
            <w:tcW w:w="609"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1 полу-</w:t>
            </w:r>
          </w:p>
          <w:p w:rsidR="00BB5AEB" w:rsidRPr="00BB5AEB" w:rsidRDefault="00BB5AEB" w:rsidP="00BB5AEB">
            <w:pPr>
              <w:jc w:val="center"/>
              <w:rPr>
                <w:rFonts w:eastAsia="Times New Roman" w:cs="Times New Roman"/>
                <w:sz w:val="18"/>
                <w:szCs w:val="18"/>
                <w:lang w:eastAsia="ru-RU"/>
              </w:rPr>
            </w:pPr>
            <w:proofErr w:type="spellStart"/>
            <w:r w:rsidRPr="00BB5AEB">
              <w:rPr>
                <w:rFonts w:eastAsia="Times New Roman" w:cs="Times New Roman"/>
                <w:sz w:val="18"/>
                <w:szCs w:val="18"/>
                <w:lang w:eastAsia="ru-RU"/>
              </w:rPr>
              <w:t>годие</w:t>
            </w:r>
            <w:proofErr w:type="spellEnd"/>
          </w:p>
        </w:tc>
        <w:tc>
          <w:tcPr>
            <w:tcW w:w="7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 xml:space="preserve">9 </w:t>
            </w:r>
          </w:p>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меся-</w:t>
            </w:r>
          </w:p>
          <w:p w:rsidR="00BB5AEB" w:rsidRPr="00BB5AEB" w:rsidRDefault="00BB5AEB" w:rsidP="00BB5AEB">
            <w:pPr>
              <w:jc w:val="center"/>
              <w:rPr>
                <w:rFonts w:eastAsia="Times New Roman" w:cs="Times New Roman"/>
                <w:sz w:val="18"/>
                <w:szCs w:val="18"/>
                <w:lang w:eastAsia="ru-RU"/>
              </w:rPr>
            </w:pPr>
            <w:proofErr w:type="spellStart"/>
            <w:r w:rsidRPr="00BB5AEB">
              <w:rPr>
                <w:rFonts w:eastAsia="Times New Roman" w:cs="Times New Roman"/>
                <w:sz w:val="18"/>
                <w:szCs w:val="18"/>
                <w:lang w:eastAsia="ru-RU"/>
              </w:rPr>
              <w:t>цев</w:t>
            </w:r>
            <w:proofErr w:type="spellEnd"/>
          </w:p>
        </w:tc>
        <w:tc>
          <w:tcPr>
            <w:tcW w:w="713"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12 меся-</w:t>
            </w:r>
            <w:proofErr w:type="spellStart"/>
            <w:r w:rsidRPr="00BB5AEB">
              <w:rPr>
                <w:rFonts w:eastAsia="Times New Roman" w:cs="Times New Roman"/>
                <w:sz w:val="18"/>
                <w:szCs w:val="18"/>
                <w:lang w:eastAsia="ru-RU"/>
              </w:rPr>
              <w:t>цев</w:t>
            </w:r>
            <w:proofErr w:type="spellEnd"/>
          </w:p>
        </w:tc>
        <w:tc>
          <w:tcPr>
            <w:tcW w:w="609" w:type="dxa"/>
            <w:vMerge w:val="restart"/>
            <w:tcBorders>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vMerge w:val="restart"/>
            <w:tcBorders>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12" w:type="dxa"/>
            <w:vMerge w:val="restart"/>
            <w:tcBorders>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1522" w:type="dxa"/>
            <w:vMerge/>
            <w:tcBorders>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r>
      <w:tr w:rsidR="00BB5AEB" w:rsidRPr="00BB5AEB" w:rsidTr="00BB5AEB">
        <w:trPr>
          <w:trHeight w:val="311"/>
        </w:trPr>
        <w:tc>
          <w:tcPr>
            <w:tcW w:w="508"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67"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1423"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915"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1"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711"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10"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09"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3"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09"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712"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612"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1522"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r>
      <w:tr w:rsidR="00BB5AEB" w:rsidRPr="00BB5AEB" w:rsidTr="00BB5AEB">
        <w:trPr>
          <w:trHeight w:val="280"/>
        </w:trPr>
        <w:tc>
          <w:tcPr>
            <w:tcW w:w="508"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5084" w:type="dxa"/>
            <w:gridSpan w:val="2"/>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both"/>
              <w:rPr>
                <w:rFonts w:eastAsia="Times New Roman" w:cs="Times New Roman"/>
                <w:sz w:val="18"/>
                <w:szCs w:val="18"/>
                <w:lang w:eastAsia="ru-RU"/>
              </w:rPr>
            </w:pPr>
            <w:r w:rsidRPr="00BB5AEB">
              <w:rPr>
                <w:rFonts w:eastAsia="Times New Roman" w:cs="Times New Roman"/>
                <w:sz w:val="18"/>
                <w:szCs w:val="18"/>
                <w:lang w:eastAsia="ru-RU"/>
              </w:rPr>
              <w:t>Итого по подпрограмме</w:t>
            </w:r>
          </w:p>
        </w:tc>
        <w:tc>
          <w:tcPr>
            <w:tcW w:w="1423" w:type="dxa"/>
            <w:tcBorders>
              <w:top w:val="single" w:sz="4" w:space="0" w:color="auto"/>
              <w:left w:val="single" w:sz="4" w:space="0" w:color="auto"/>
              <w:bottom w:val="single" w:sz="4" w:space="0" w:color="auto"/>
              <w:right w:val="single" w:sz="4" w:space="0" w:color="auto"/>
            </w:tcBorders>
            <w:vAlign w:val="center"/>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Итого:</w:t>
            </w:r>
          </w:p>
        </w:tc>
        <w:tc>
          <w:tcPr>
            <w:tcW w:w="915" w:type="dxa"/>
            <w:tcBorders>
              <w:top w:val="single" w:sz="4" w:space="0" w:color="auto"/>
              <w:left w:val="single" w:sz="4" w:space="0" w:color="auto"/>
              <w:bottom w:val="single" w:sz="4" w:space="0" w:color="auto"/>
              <w:right w:val="single" w:sz="4" w:space="0" w:color="auto"/>
            </w:tcBorders>
            <w:vAlign w:val="center"/>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1"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3355" w:type="dxa"/>
            <w:gridSpan w:val="5"/>
            <w:tcBorders>
              <w:top w:val="single" w:sz="4" w:space="0" w:color="auto"/>
              <w:left w:val="single" w:sz="4" w:space="0" w:color="auto"/>
              <w:bottom w:val="single" w:sz="4" w:space="0" w:color="auto"/>
              <w:right w:val="single" w:sz="4" w:space="0" w:color="auto"/>
            </w:tcBorders>
            <w:vAlign w:val="center"/>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09" w:type="dxa"/>
            <w:tcBorders>
              <w:top w:val="single" w:sz="4" w:space="0" w:color="auto"/>
              <w:left w:val="single" w:sz="4" w:space="0" w:color="auto"/>
              <w:bottom w:val="single" w:sz="4" w:space="0" w:color="auto"/>
              <w:right w:val="single" w:sz="4" w:space="0" w:color="auto"/>
            </w:tcBorders>
            <w:vAlign w:val="center"/>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tcBorders>
              <w:top w:val="single" w:sz="4" w:space="0" w:color="auto"/>
              <w:left w:val="single" w:sz="4" w:space="0" w:color="auto"/>
              <w:bottom w:val="single" w:sz="4" w:space="0" w:color="auto"/>
              <w:right w:val="single" w:sz="4" w:space="0" w:color="auto"/>
            </w:tcBorders>
            <w:vAlign w:val="center"/>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12" w:type="dxa"/>
            <w:tcBorders>
              <w:top w:val="single" w:sz="4" w:space="0" w:color="auto"/>
              <w:left w:val="single" w:sz="4" w:space="0" w:color="auto"/>
              <w:bottom w:val="single" w:sz="4" w:space="0" w:color="auto"/>
              <w:right w:val="single" w:sz="4" w:space="0" w:color="auto"/>
            </w:tcBorders>
            <w:vAlign w:val="center"/>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1522"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22"/>
                <w:lang w:eastAsia="ru-RU"/>
              </w:rPr>
              <w:t>х</w:t>
            </w:r>
          </w:p>
        </w:tc>
      </w:tr>
      <w:tr w:rsidR="00BB5AEB" w:rsidRPr="00BB5AEB" w:rsidTr="00BB5AEB">
        <w:trPr>
          <w:trHeight w:val="483"/>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5084" w:type="dxa"/>
            <w:gridSpan w:val="2"/>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p>
        </w:tc>
        <w:tc>
          <w:tcPr>
            <w:tcW w:w="1423"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Средства городского бюджета</w:t>
            </w:r>
          </w:p>
        </w:tc>
        <w:tc>
          <w:tcPr>
            <w:tcW w:w="915"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1"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3355" w:type="dxa"/>
            <w:gridSpan w:val="5"/>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09"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152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r>
    </w:tbl>
    <w:p w:rsidR="006173C0" w:rsidRDefault="006173C0" w:rsidP="00CA7F3B">
      <w:pPr>
        <w:autoSpaceDE w:val="0"/>
        <w:autoSpaceDN w:val="0"/>
        <w:adjustRightInd w:val="0"/>
        <w:jc w:val="center"/>
        <w:rPr>
          <w:rFonts w:cs="Times New Roman"/>
          <w:sz w:val="24"/>
          <w:szCs w:val="24"/>
        </w:rPr>
      </w:pPr>
    </w:p>
    <w:p w:rsidR="006173C0" w:rsidRDefault="006173C0" w:rsidP="00CA7F3B">
      <w:pPr>
        <w:autoSpaceDE w:val="0"/>
        <w:autoSpaceDN w:val="0"/>
        <w:adjustRightInd w:val="0"/>
        <w:jc w:val="center"/>
        <w:rPr>
          <w:rFonts w:cs="Times New Roman"/>
          <w:sz w:val="24"/>
          <w:szCs w:val="24"/>
        </w:rPr>
      </w:pPr>
    </w:p>
    <w:p w:rsidR="006173C0" w:rsidRDefault="006173C0" w:rsidP="00CA7F3B">
      <w:pPr>
        <w:autoSpaceDE w:val="0"/>
        <w:autoSpaceDN w:val="0"/>
        <w:adjustRightInd w:val="0"/>
        <w:jc w:val="center"/>
        <w:rPr>
          <w:rFonts w:cs="Times New Roman"/>
          <w:sz w:val="24"/>
          <w:szCs w:val="24"/>
        </w:rPr>
      </w:pPr>
    </w:p>
    <w:p w:rsidR="006173C0" w:rsidRDefault="006173C0" w:rsidP="00CA7F3B">
      <w:pPr>
        <w:autoSpaceDE w:val="0"/>
        <w:autoSpaceDN w:val="0"/>
        <w:adjustRightInd w:val="0"/>
        <w:jc w:val="center"/>
        <w:rPr>
          <w:rFonts w:cs="Times New Roman"/>
          <w:sz w:val="24"/>
          <w:szCs w:val="24"/>
        </w:rPr>
      </w:pPr>
    </w:p>
    <w:p w:rsidR="006173C0" w:rsidRDefault="006173C0" w:rsidP="00CA7F3B">
      <w:pPr>
        <w:autoSpaceDE w:val="0"/>
        <w:autoSpaceDN w:val="0"/>
        <w:adjustRightInd w:val="0"/>
        <w:jc w:val="center"/>
        <w:rPr>
          <w:rFonts w:cs="Times New Roman"/>
          <w:sz w:val="24"/>
          <w:szCs w:val="24"/>
        </w:rPr>
      </w:pPr>
    </w:p>
    <w:p w:rsidR="006173C0" w:rsidRDefault="006173C0" w:rsidP="00CA7F3B">
      <w:pPr>
        <w:autoSpaceDE w:val="0"/>
        <w:autoSpaceDN w:val="0"/>
        <w:adjustRightInd w:val="0"/>
        <w:jc w:val="center"/>
        <w:rPr>
          <w:rFonts w:cs="Times New Roman"/>
          <w:sz w:val="24"/>
          <w:szCs w:val="24"/>
        </w:rPr>
      </w:pPr>
    </w:p>
    <w:p w:rsidR="006173C0" w:rsidRDefault="006173C0" w:rsidP="00CA7F3B">
      <w:pPr>
        <w:autoSpaceDE w:val="0"/>
        <w:autoSpaceDN w:val="0"/>
        <w:adjustRightInd w:val="0"/>
        <w:jc w:val="center"/>
        <w:rPr>
          <w:rFonts w:cs="Times New Roman"/>
          <w:sz w:val="24"/>
          <w:szCs w:val="24"/>
        </w:rPr>
      </w:pPr>
    </w:p>
    <w:p w:rsidR="006173C0" w:rsidRDefault="006173C0" w:rsidP="00CA7F3B">
      <w:pPr>
        <w:autoSpaceDE w:val="0"/>
        <w:autoSpaceDN w:val="0"/>
        <w:adjustRightInd w:val="0"/>
        <w:jc w:val="center"/>
        <w:rPr>
          <w:rFonts w:cs="Times New Roman"/>
          <w:sz w:val="24"/>
          <w:szCs w:val="24"/>
        </w:rPr>
      </w:pPr>
    </w:p>
    <w:p w:rsidR="006173C0" w:rsidRDefault="006173C0" w:rsidP="00CA7F3B">
      <w:pPr>
        <w:autoSpaceDE w:val="0"/>
        <w:autoSpaceDN w:val="0"/>
        <w:adjustRightInd w:val="0"/>
        <w:jc w:val="center"/>
        <w:rPr>
          <w:rFonts w:cs="Times New Roman"/>
          <w:sz w:val="24"/>
          <w:szCs w:val="24"/>
        </w:rPr>
      </w:pPr>
    </w:p>
    <w:p w:rsidR="006173C0" w:rsidRDefault="006173C0" w:rsidP="00CA7F3B">
      <w:pPr>
        <w:autoSpaceDE w:val="0"/>
        <w:autoSpaceDN w:val="0"/>
        <w:adjustRightInd w:val="0"/>
        <w:jc w:val="center"/>
        <w:rPr>
          <w:rFonts w:cs="Times New Roman"/>
          <w:sz w:val="24"/>
          <w:szCs w:val="24"/>
        </w:rPr>
      </w:pPr>
    </w:p>
    <w:p w:rsidR="006173C0" w:rsidRDefault="006173C0" w:rsidP="00CA7F3B">
      <w:pPr>
        <w:autoSpaceDE w:val="0"/>
        <w:autoSpaceDN w:val="0"/>
        <w:adjustRightInd w:val="0"/>
        <w:jc w:val="center"/>
        <w:rPr>
          <w:rFonts w:cs="Times New Roman"/>
          <w:sz w:val="24"/>
          <w:szCs w:val="24"/>
        </w:rPr>
      </w:pPr>
    </w:p>
    <w:p w:rsidR="00A7006B" w:rsidRDefault="00A7006B" w:rsidP="00CA7F3B">
      <w:pPr>
        <w:autoSpaceDE w:val="0"/>
        <w:autoSpaceDN w:val="0"/>
        <w:adjustRightInd w:val="0"/>
        <w:jc w:val="center"/>
        <w:rPr>
          <w:rFonts w:cs="Times New Roman"/>
          <w:sz w:val="24"/>
          <w:szCs w:val="24"/>
        </w:rPr>
      </w:pPr>
    </w:p>
    <w:p w:rsidR="00A7006B" w:rsidRDefault="00A7006B" w:rsidP="00CA7F3B">
      <w:pPr>
        <w:autoSpaceDE w:val="0"/>
        <w:autoSpaceDN w:val="0"/>
        <w:adjustRightInd w:val="0"/>
        <w:jc w:val="center"/>
        <w:rPr>
          <w:rFonts w:cs="Times New Roman"/>
          <w:sz w:val="24"/>
          <w:szCs w:val="24"/>
        </w:rPr>
      </w:pPr>
    </w:p>
    <w:p w:rsidR="00A7006B" w:rsidRDefault="00A7006B" w:rsidP="00CA7F3B">
      <w:pPr>
        <w:autoSpaceDE w:val="0"/>
        <w:autoSpaceDN w:val="0"/>
        <w:adjustRightInd w:val="0"/>
        <w:jc w:val="center"/>
        <w:rPr>
          <w:rFonts w:cs="Times New Roman"/>
          <w:sz w:val="24"/>
          <w:szCs w:val="24"/>
        </w:rPr>
      </w:pPr>
    </w:p>
    <w:p w:rsidR="00A7006B" w:rsidRDefault="00A7006B" w:rsidP="00CA7F3B">
      <w:pPr>
        <w:autoSpaceDE w:val="0"/>
        <w:autoSpaceDN w:val="0"/>
        <w:adjustRightInd w:val="0"/>
        <w:jc w:val="center"/>
        <w:rPr>
          <w:rFonts w:cs="Times New Roman"/>
          <w:sz w:val="24"/>
          <w:szCs w:val="24"/>
        </w:rPr>
      </w:pPr>
    </w:p>
    <w:p w:rsidR="00A7006B" w:rsidRDefault="00A7006B" w:rsidP="00CA7F3B">
      <w:pPr>
        <w:autoSpaceDE w:val="0"/>
        <w:autoSpaceDN w:val="0"/>
        <w:adjustRightInd w:val="0"/>
        <w:jc w:val="center"/>
        <w:rPr>
          <w:rFonts w:cs="Times New Roman"/>
          <w:sz w:val="24"/>
          <w:szCs w:val="24"/>
        </w:rPr>
      </w:pPr>
    </w:p>
    <w:p w:rsidR="00A7006B" w:rsidRDefault="00A7006B" w:rsidP="00CA7F3B">
      <w:pPr>
        <w:autoSpaceDE w:val="0"/>
        <w:autoSpaceDN w:val="0"/>
        <w:adjustRightInd w:val="0"/>
        <w:jc w:val="center"/>
        <w:rPr>
          <w:rFonts w:cs="Times New Roman"/>
          <w:sz w:val="24"/>
          <w:szCs w:val="24"/>
        </w:rPr>
      </w:pPr>
    </w:p>
    <w:p w:rsidR="00A7006B" w:rsidRDefault="00A7006B" w:rsidP="00CA7F3B">
      <w:pPr>
        <w:autoSpaceDE w:val="0"/>
        <w:autoSpaceDN w:val="0"/>
        <w:adjustRightInd w:val="0"/>
        <w:jc w:val="center"/>
        <w:rPr>
          <w:rFonts w:cs="Times New Roman"/>
          <w:sz w:val="24"/>
          <w:szCs w:val="24"/>
        </w:rPr>
      </w:pPr>
    </w:p>
    <w:p w:rsidR="00A7006B" w:rsidRDefault="00A7006B" w:rsidP="00CA7F3B">
      <w:pPr>
        <w:autoSpaceDE w:val="0"/>
        <w:autoSpaceDN w:val="0"/>
        <w:adjustRightInd w:val="0"/>
        <w:jc w:val="center"/>
        <w:rPr>
          <w:rFonts w:cs="Times New Roman"/>
          <w:sz w:val="24"/>
          <w:szCs w:val="24"/>
        </w:rPr>
      </w:pPr>
    </w:p>
    <w:p w:rsidR="00A7006B" w:rsidRDefault="00A7006B" w:rsidP="00CA7F3B">
      <w:pPr>
        <w:autoSpaceDE w:val="0"/>
        <w:autoSpaceDN w:val="0"/>
        <w:adjustRightInd w:val="0"/>
        <w:jc w:val="center"/>
        <w:rPr>
          <w:rFonts w:cs="Times New Roman"/>
          <w:sz w:val="24"/>
          <w:szCs w:val="24"/>
        </w:rPr>
      </w:pPr>
    </w:p>
    <w:p w:rsidR="00A7006B" w:rsidRDefault="00A7006B" w:rsidP="00CA7F3B">
      <w:pPr>
        <w:autoSpaceDE w:val="0"/>
        <w:autoSpaceDN w:val="0"/>
        <w:adjustRightInd w:val="0"/>
        <w:jc w:val="center"/>
        <w:rPr>
          <w:rFonts w:cs="Times New Roman"/>
          <w:sz w:val="24"/>
          <w:szCs w:val="24"/>
        </w:rPr>
      </w:pPr>
    </w:p>
    <w:p w:rsidR="00A7006B" w:rsidRDefault="00A7006B" w:rsidP="00CA7F3B">
      <w:pPr>
        <w:autoSpaceDE w:val="0"/>
        <w:autoSpaceDN w:val="0"/>
        <w:adjustRightInd w:val="0"/>
        <w:jc w:val="center"/>
        <w:rPr>
          <w:rFonts w:cs="Times New Roman"/>
          <w:sz w:val="24"/>
          <w:szCs w:val="24"/>
        </w:rPr>
      </w:pPr>
    </w:p>
    <w:p w:rsidR="00A7006B" w:rsidRDefault="00A7006B" w:rsidP="00CA7F3B">
      <w:pPr>
        <w:autoSpaceDE w:val="0"/>
        <w:autoSpaceDN w:val="0"/>
        <w:adjustRightInd w:val="0"/>
        <w:jc w:val="center"/>
        <w:rPr>
          <w:rFonts w:cs="Times New Roman"/>
          <w:sz w:val="24"/>
          <w:szCs w:val="24"/>
        </w:rPr>
      </w:pPr>
    </w:p>
    <w:p w:rsidR="00A7006B" w:rsidRDefault="00A7006B" w:rsidP="00CA7F3B">
      <w:pPr>
        <w:autoSpaceDE w:val="0"/>
        <w:autoSpaceDN w:val="0"/>
        <w:adjustRightInd w:val="0"/>
        <w:jc w:val="center"/>
        <w:rPr>
          <w:rFonts w:cs="Times New Roman"/>
          <w:sz w:val="24"/>
          <w:szCs w:val="24"/>
        </w:rPr>
      </w:pPr>
    </w:p>
    <w:p w:rsidR="00A7006B" w:rsidRPr="00A7006B" w:rsidRDefault="00A7006B" w:rsidP="00A7006B">
      <w:pPr>
        <w:pStyle w:val="ab"/>
        <w:widowControl w:val="0"/>
        <w:numPr>
          <w:ilvl w:val="0"/>
          <w:numId w:val="13"/>
        </w:numPr>
        <w:autoSpaceDE w:val="0"/>
        <w:autoSpaceDN w:val="0"/>
        <w:spacing w:after="200" w:line="276" w:lineRule="auto"/>
        <w:jc w:val="center"/>
        <w:rPr>
          <w:rFonts w:eastAsia="Times New Roman" w:cs="Times New Roman"/>
          <w:b/>
          <w:sz w:val="24"/>
          <w:szCs w:val="24"/>
          <w:lang w:eastAsia="ru-RU"/>
        </w:rPr>
      </w:pPr>
      <w:r w:rsidRPr="00A7006B">
        <w:rPr>
          <w:rFonts w:eastAsia="Times New Roman" w:cs="Times New Roman"/>
          <w:b/>
          <w:sz w:val="24"/>
          <w:szCs w:val="24"/>
          <w:lang w:eastAsia="ru-RU"/>
        </w:rPr>
        <w:t>Перечень</w:t>
      </w:r>
      <w:r>
        <w:rPr>
          <w:rFonts w:eastAsia="Times New Roman" w:cs="Times New Roman"/>
          <w:b/>
          <w:sz w:val="24"/>
          <w:szCs w:val="24"/>
          <w:lang w:eastAsia="ru-RU"/>
        </w:rPr>
        <w:t xml:space="preserve"> </w:t>
      </w:r>
      <w:r w:rsidRPr="00A7006B">
        <w:rPr>
          <w:rFonts w:eastAsia="Times New Roman" w:cs="Times New Roman"/>
          <w:b/>
          <w:sz w:val="24"/>
          <w:szCs w:val="24"/>
          <w:lang w:eastAsia="ru-RU"/>
        </w:rPr>
        <w:t>мероприятий подпрограммы 2. «Реализация политики пространственного развития городского округа»</w:t>
      </w:r>
    </w:p>
    <w:p w:rsidR="006173C0" w:rsidRDefault="006173C0" w:rsidP="00CA7F3B">
      <w:pPr>
        <w:autoSpaceDE w:val="0"/>
        <w:autoSpaceDN w:val="0"/>
        <w:adjustRightInd w:val="0"/>
        <w:jc w:val="center"/>
        <w:rPr>
          <w:rFonts w:cs="Times New Roman"/>
          <w:sz w:val="24"/>
          <w:szCs w:val="24"/>
        </w:rPr>
      </w:pPr>
    </w:p>
    <w:p w:rsidR="00A7006B" w:rsidRDefault="00A7006B" w:rsidP="00A7006B">
      <w:pPr>
        <w:pStyle w:val="ConsPlusNormal"/>
        <w:rPr>
          <w:rFonts w:ascii="Times New Roman" w:hAnsi="Times New Roman" w:cs="Times New Roman"/>
          <w:sz w:val="24"/>
          <w:szCs w:val="24"/>
        </w:rPr>
      </w:pPr>
    </w:p>
    <w:tbl>
      <w:tblPr>
        <w:tblpPr w:leftFromText="180" w:rightFromText="180" w:vertAnchor="text" w:horzAnchor="margin" w:tblpXSpec="center" w:tblpY="237"/>
        <w:tblW w:w="15552" w:type="dxa"/>
        <w:tblLayout w:type="fixed"/>
        <w:tblCellMar>
          <w:top w:w="102" w:type="dxa"/>
          <w:left w:w="62" w:type="dxa"/>
          <w:bottom w:w="102" w:type="dxa"/>
          <w:right w:w="62" w:type="dxa"/>
        </w:tblCellMar>
        <w:tblLook w:val="0000" w:firstRow="0" w:lastRow="0" w:firstColumn="0" w:lastColumn="0" w:noHBand="0" w:noVBand="0"/>
      </w:tblPr>
      <w:tblGrid>
        <w:gridCol w:w="517"/>
        <w:gridCol w:w="4059"/>
        <w:gridCol w:w="1139"/>
        <w:gridCol w:w="1355"/>
        <w:gridCol w:w="952"/>
        <w:gridCol w:w="729"/>
        <w:gridCol w:w="723"/>
        <w:gridCol w:w="722"/>
        <w:gridCol w:w="625"/>
        <w:gridCol w:w="625"/>
        <w:gridCol w:w="745"/>
        <w:gridCol w:w="611"/>
        <w:gridCol w:w="11"/>
        <w:gridCol w:w="729"/>
        <w:gridCol w:w="654"/>
        <w:gridCol w:w="1356"/>
      </w:tblGrid>
      <w:tr w:rsidR="00A7006B" w:rsidRPr="008A14BB" w:rsidTr="00A7006B">
        <w:trPr>
          <w:trHeight w:val="277"/>
        </w:trPr>
        <w:tc>
          <w:tcPr>
            <w:tcW w:w="517" w:type="dxa"/>
            <w:vMerge w:val="restart"/>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 п/п</w:t>
            </w:r>
          </w:p>
        </w:tc>
        <w:tc>
          <w:tcPr>
            <w:tcW w:w="4059" w:type="dxa"/>
            <w:vMerge w:val="restart"/>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Мероприятие подпрограммы</w:t>
            </w:r>
          </w:p>
        </w:tc>
        <w:tc>
          <w:tcPr>
            <w:tcW w:w="1139" w:type="dxa"/>
            <w:vMerge w:val="restart"/>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 xml:space="preserve">Сроки </w:t>
            </w:r>
            <w:proofErr w:type="spellStart"/>
            <w:r w:rsidRPr="00EB250C">
              <w:rPr>
                <w:rFonts w:ascii="Times New Roman" w:hAnsi="Times New Roman" w:cs="Times New Roman"/>
                <w:sz w:val="18"/>
                <w:szCs w:val="18"/>
              </w:rPr>
              <w:t>испол</w:t>
            </w:r>
            <w:proofErr w:type="spellEnd"/>
            <w:r w:rsidRPr="00EB250C">
              <w:rPr>
                <w:rFonts w:ascii="Times New Roman" w:hAnsi="Times New Roman" w:cs="Times New Roman"/>
                <w:sz w:val="18"/>
                <w:szCs w:val="18"/>
              </w:rPr>
              <w:t>-</w:t>
            </w:r>
          </w:p>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 xml:space="preserve">нения </w:t>
            </w:r>
            <w:proofErr w:type="spellStart"/>
            <w:r w:rsidRPr="00EB250C">
              <w:rPr>
                <w:rFonts w:ascii="Times New Roman" w:hAnsi="Times New Roman" w:cs="Times New Roman"/>
                <w:sz w:val="18"/>
                <w:szCs w:val="18"/>
              </w:rPr>
              <w:t>меро</w:t>
            </w:r>
            <w:proofErr w:type="spellEnd"/>
            <w:r w:rsidRPr="00EB250C">
              <w:rPr>
                <w:rFonts w:ascii="Times New Roman" w:hAnsi="Times New Roman" w:cs="Times New Roman"/>
                <w:sz w:val="18"/>
                <w:szCs w:val="18"/>
              </w:rPr>
              <w:t>-приятия</w:t>
            </w:r>
          </w:p>
        </w:tc>
        <w:tc>
          <w:tcPr>
            <w:tcW w:w="1355" w:type="dxa"/>
            <w:vMerge w:val="restart"/>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Источники финансирования</w:t>
            </w:r>
          </w:p>
        </w:tc>
        <w:tc>
          <w:tcPr>
            <w:tcW w:w="952" w:type="dxa"/>
            <w:vMerge w:val="restart"/>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Всего</w:t>
            </w:r>
          </w:p>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(тыс. руб.)</w:t>
            </w:r>
          </w:p>
        </w:tc>
        <w:tc>
          <w:tcPr>
            <w:tcW w:w="6174" w:type="dxa"/>
            <w:gridSpan w:val="10"/>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Объем финансирования по годам (тыс. руб.)</w:t>
            </w:r>
          </w:p>
        </w:tc>
        <w:tc>
          <w:tcPr>
            <w:tcW w:w="1356" w:type="dxa"/>
            <w:vMerge w:val="restart"/>
            <w:tcBorders>
              <w:top w:val="single" w:sz="4" w:space="0" w:color="auto"/>
              <w:left w:val="single" w:sz="4" w:space="0" w:color="auto"/>
              <w:right w:val="single" w:sz="4" w:space="0" w:color="auto"/>
            </w:tcBorders>
            <w:vAlign w:val="center"/>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Ответственный за выполнение мероприятия</w:t>
            </w:r>
          </w:p>
        </w:tc>
      </w:tr>
      <w:tr w:rsidR="00A7006B" w:rsidRPr="00441FE3" w:rsidTr="00A7006B">
        <w:trPr>
          <w:trHeight w:val="484"/>
        </w:trPr>
        <w:tc>
          <w:tcPr>
            <w:tcW w:w="517" w:type="dxa"/>
            <w:vMerge/>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p>
        </w:tc>
        <w:tc>
          <w:tcPr>
            <w:tcW w:w="4059" w:type="dxa"/>
            <w:vMerge/>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p>
        </w:tc>
        <w:tc>
          <w:tcPr>
            <w:tcW w:w="1355" w:type="dxa"/>
            <w:vMerge/>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p>
        </w:tc>
        <w:tc>
          <w:tcPr>
            <w:tcW w:w="952" w:type="dxa"/>
            <w:vMerge/>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2023 год</w:t>
            </w:r>
          </w:p>
        </w:tc>
        <w:tc>
          <w:tcPr>
            <w:tcW w:w="3440" w:type="dxa"/>
            <w:gridSpan w:val="5"/>
            <w:tcBorders>
              <w:top w:val="single" w:sz="4" w:space="0" w:color="auto"/>
              <w:left w:val="single" w:sz="4" w:space="0" w:color="auto"/>
              <w:bottom w:val="single" w:sz="4" w:space="0" w:color="auto"/>
              <w:right w:val="single" w:sz="4" w:space="0" w:color="auto"/>
            </w:tcBorders>
            <w:vAlign w:val="center"/>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2024 год</w:t>
            </w:r>
          </w:p>
        </w:tc>
        <w:tc>
          <w:tcPr>
            <w:tcW w:w="611" w:type="dxa"/>
            <w:tcBorders>
              <w:top w:val="single" w:sz="4" w:space="0" w:color="auto"/>
              <w:left w:val="single" w:sz="4" w:space="0" w:color="auto"/>
              <w:bottom w:val="single" w:sz="4" w:space="0" w:color="auto"/>
              <w:right w:val="single" w:sz="4" w:space="0" w:color="auto"/>
            </w:tcBorders>
            <w:vAlign w:val="center"/>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2025 год</w:t>
            </w:r>
          </w:p>
        </w:tc>
        <w:tc>
          <w:tcPr>
            <w:tcW w:w="740" w:type="dxa"/>
            <w:gridSpan w:val="2"/>
            <w:tcBorders>
              <w:top w:val="single" w:sz="4" w:space="0" w:color="auto"/>
              <w:left w:val="single" w:sz="4" w:space="0" w:color="auto"/>
              <w:bottom w:val="single" w:sz="4" w:space="0" w:color="auto"/>
              <w:right w:val="single" w:sz="4" w:space="0" w:color="auto"/>
            </w:tcBorders>
            <w:vAlign w:val="center"/>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2026 год</w:t>
            </w:r>
          </w:p>
        </w:tc>
        <w:tc>
          <w:tcPr>
            <w:tcW w:w="652" w:type="dxa"/>
            <w:tcBorders>
              <w:top w:val="single" w:sz="4" w:space="0" w:color="auto"/>
              <w:left w:val="single" w:sz="4" w:space="0" w:color="auto"/>
              <w:bottom w:val="single" w:sz="4" w:space="0" w:color="auto"/>
              <w:right w:val="single" w:sz="4" w:space="0" w:color="auto"/>
            </w:tcBorders>
            <w:vAlign w:val="center"/>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2027 год</w:t>
            </w:r>
          </w:p>
        </w:tc>
        <w:tc>
          <w:tcPr>
            <w:tcW w:w="1356" w:type="dxa"/>
            <w:vMerge/>
            <w:tcBorders>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p>
        </w:tc>
      </w:tr>
      <w:tr w:rsidR="00A7006B" w:rsidRPr="00AD110A" w:rsidTr="00A7006B">
        <w:trPr>
          <w:trHeight w:val="11"/>
        </w:trPr>
        <w:tc>
          <w:tcPr>
            <w:tcW w:w="517" w:type="dxa"/>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1</w:t>
            </w:r>
          </w:p>
        </w:tc>
        <w:tc>
          <w:tcPr>
            <w:tcW w:w="4059" w:type="dxa"/>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w:t>
            </w:r>
          </w:p>
        </w:tc>
        <w:tc>
          <w:tcPr>
            <w:tcW w:w="1139" w:type="dxa"/>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3</w:t>
            </w:r>
          </w:p>
        </w:tc>
        <w:tc>
          <w:tcPr>
            <w:tcW w:w="1355" w:type="dxa"/>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4</w:t>
            </w:r>
          </w:p>
        </w:tc>
        <w:tc>
          <w:tcPr>
            <w:tcW w:w="952" w:type="dxa"/>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5</w:t>
            </w:r>
          </w:p>
        </w:tc>
        <w:tc>
          <w:tcPr>
            <w:tcW w:w="729" w:type="dxa"/>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6</w:t>
            </w:r>
          </w:p>
        </w:tc>
        <w:tc>
          <w:tcPr>
            <w:tcW w:w="3440" w:type="dxa"/>
            <w:gridSpan w:val="5"/>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7</w:t>
            </w:r>
          </w:p>
        </w:tc>
        <w:tc>
          <w:tcPr>
            <w:tcW w:w="611" w:type="dxa"/>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8</w:t>
            </w:r>
          </w:p>
        </w:tc>
        <w:tc>
          <w:tcPr>
            <w:tcW w:w="740" w:type="dxa"/>
            <w:gridSpan w:val="2"/>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9</w:t>
            </w:r>
          </w:p>
        </w:tc>
        <w:tc>
          <w:tcPr>
            <w:tcW w:w="652" w:type="dxa"/>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10</w:t>
            </w:r>
          </w:p>
        </w:tc>
        <w:tc>
          <w:tcPr>
            <w:tcW w:w="1356" w:type="dxa"/>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11</w:t>
            </w:r>
          </w:p>
        </w:tc>
      </w:tr>
      <w:tr w:rsidR="00A7006B" w:rsidRPr="00AD110A" w:rsidTr="00A7006B">
        <w:trPr>
          <w:trHeight w:val="292"/>
        </w:trPr>
        <w:tc>
          <w:tcPr>
            <w:tcW w:w="517" w:type="dxa"/>
            <w:vMerge w:val="restart"/>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1.</w:t>
            </w:r>
          </w:p>
        </w:tc>
        <w:tc>
          <w:tcPr>
            <w:tcW w:w="4059" w:type="dxa"/>
            <w:vMerge w:val="restart"/>
            <w:tcBorders>
              <w:top w:val="single" w:sz="4" w:space="0" w:color="auto"/>
              <w:left w:val="single" w:sz="4" w:space="0" w:color="auto"/>
              <w:bottom w:val="single" w:sz="4" w:space="0" w:color="auto"/>
              <w:right w:val="single" w:sz="4" w:space="0" w:color="auto"/>
            </w:tcBorders>
          </w:tcPr>
          <w:p w:rsidR="00A7006B" w:rsidRDefault="00A7006B" w:rsidP="00D272A3">
            <w:pPr>
              <w:autoSpaceDE w:val="0"/>
              <w:autoSpaceDN w:val="0"/>
              <w:adjustRightInd w:val="0"/>
              <w:rPr>
                <w:rFonts w:cs="Times New Roman"/>
                <w:i/>
                <w:sz w:val="18"/>
                <w:szCs w:val="18"/>
              </w:rPr>
            </w:pPr>
            <w:r>
              <w:rPr>
                <w:rFonts w:cs="Times New Roman"/>
                <w:i/>
                <w:sz w:val="18"/>
                <w:szCs w:val="18"/>
              </w:rPr>
              <w:t>Основное мероприятие 01.</w:t>
            </w:r>
          </w:p>
          <w:p w:rsidR="00A7006B" w:rsidRPr="000B70D5" w:rsidRDefault="00A7006B" w:rsidP="00D272A3">
            <w:pPr>
              <w:autoSpaceDE w:val="0"/>
              <w:autoSpaceDN w:val="0"/>
              <w:adjustRightInd w:val="0"/>
              <w:rPr>
                <w:rFonts w:cs="Times New Roman"/>
                <w:i/>
              </w:rPr>
            </w:pPr>
            <w:r>
              <w:rPr>
                <w:rFonts w:cs="Times New Roman"/>
                <w:sz w:val="18"/>
                <w:szCs w:val="18"/>
              </w:rPr>
              <w:t xml:space="preserve">Обеспечение подготовки </w:t>
            </w:r>
            <w:r w:rsidRPr="003B3495">
              <w:rPr>
                <w:rFonts w:cs="Times New Roman"/>
                <w:sz w:val="18"/>
                <w:szCs w:val="18"/>
              </w:rPr>
              <w:t xml:space="preserve">документации по планировке территории </w:t>
            </w:r>
            <w:r>
              <w:rPr>
                <w:rFonts w:cs="Times New Roman"/>
                <w:sz w:val="18"/>
                <w:szCs w:val="18"/>
              </w:rPr>
              <w:t>в соответствии с документами территориального планирования Московской области, документами территориального планирования муниципального образования Московской области</w:t>
            </w:r>
          </w:p>
        </w:tc>
        <w:tc>
          <w:tcPr>
            <w:tcW w:w="1139" w:type="dxa"/>
            <w:vMerge w:val="restart"/>
            <w:tcBorders>
              <w:top w:val="single" w:sz="4" w:space="0" w:color="auto"/>
              <w:left w:val="single" w:sz="4" w:space="0" w:color="auto"/>
              <w:bottom w:val="single" w:sz="4" w:space="0" w:color="auto"/>
              <w:right w:val="single" w:sz="4" w:space="0" w:color="auto"/>
            </w:tcBorders>
          </w:tcPr>
          <w:p w:rsidR="00A7006B" w:rsidRPr="002D2181" w:rsidRDefault="00A7006B" w:rsidP="00D272A3">
            <w:pPr>
              <w:rPr>
                <w:rFonts w:cs="Times New Roman"/>
                <w:i/>
                <w:sz w:val="18"/>
                <w:szCs w:val="18"/>
              </w:rPr>
            </w:pPr>
            <w:r w:rsidRPr="006D6E95">
              <w:rPr>
                <w:rFonts w:cs="Times New Roman"/>
                <w:i/>
                <w:sz w:val="18"/>
                <w:szCs w:val="18"/>
              </w:rPr>
              <w:t xml:space="preserve">Указать </w:t>
            </w:r>
            <w:r w:rsidRPr="006D6E95">
              <w:rPr>
                <w:rFonts w:cs="Times New Roman"/>
                <w:i/>
                <w:sz w:val="18"/>
                <w:szCs w:val="18"/>
              </w:rPr>
              <w:br/>
              <w:t>(при необходимости)</w:t>
            </w:r>
          </w:p>
        </w:tc>
        <w:tc>
          <w:tcPr>
            <w:tcW w:w="1355" w:type="dxa"/>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952" w:type="dxa"/>
            <w:tcBorders>
              <w:top w:val="single" w:sz="4" w:space="0" w:color="auto"/>
              <w:left w:val="single" w:sz="4" w:space="0" w:color="auto"/>
              <w:bottom w:val="single" w:sz="4" w:space="0" w:color="auto"/>
              <w:right w:val="single" w:sz="4" w:space="0" w:color="auto"/>
            </w:tcBorders>
          </w:tcPr>
          <w:p w:rsidR="00A7006B" w:rsidRPr="00890A12" w:rsidRDefault="00A7006B" w:rsidP="00D272A3">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729" w:type="dxa"/>
            <w:tcBorders>
              <w:top w:val="single" w:sz="4" w:space="0" w:color="auto"/>
              <w:left w:val="single" w:sz="4" w:space="0" w:color="auto"/>
              <w:bottom w:val="single" w:sz="4" w:space="0" w:color="auto"/>
              <w:right w:val="single" w:sz="4" w:space="0" w:color="auto"/>
            </w:tcBorders>
          </w:tcPr>
          <w:p w:rsidR="00A7006B" w:rsidRPr="00890A12" w:rsidRDefault="00A7006B" w:rsidP="00D272A3">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3440" w:type="dxa"/>
            <w:gridSpan w:val="5"/>
            <w:tcBorders>
              <w:top w:val="single" w:sz="4" w:space="0" w:color="auto"/>
              <w:left w:val="single" w:sz="4" w:space="0" w:color="auto"/>
              <w:bottom w:val="single" w:sz="4" w:space="0" w:color="auto"/>
              <w:right w:val="single" w:sz="4" w:space="0" w:color="auto"/>
            </w:tcBorders>
          </w:tcPr>
          <w:p w:rsidR="00A7006B" w:rsidRPr="00890A12" w:rsidRDefault="00A7006B" w:rsidP="00D272A3">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622" w:type="dxa"/>
            <w:gridSpan w:val="2"/>
            <w:tcBorders>
              <w:top w:val="single" w:sz="4" w:space="0" w:color="auto"/>
              <w:left w:val="single" w:sz="4" w:space="0" w:color="auto"/>
              <w:bottom w:val="single" w:sz="4" w:space="0" w:color="auto"/>
              <w:right w:val="single" w:sz="4" w:space="0" w:color="auto"/>
            </w:tcBorders>
          </w:tcPr>
          <w:p w:rsidR="00A7006B" w:rsidRPr="00890A12" w:rsidRDefault="00A7006B" w:rsidP="00D272A3">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729" w:type="dxa"/>
            <w:tcBorders>
              <w:top w:val="single" w:sz="4" w:space="0" w:color="auto"/>
              <w:left w:val="single" w:sz="4" w:space="0" w:color="auto"/>
              <w:bottom w:val="single" w:sz="4" w:space="0" w:color="auto"/>
              <w:right w:val="single" w:sz="4" w:space="0" w:color="auto"/>
            </w:tcBorders>
          </w:tcPr>
          <w:p w:rsidR="00A7006B" w:rsidRPr="00890A12" w:rsidRDefault="00A7006B" w:rsidP="00D272A3">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652" w:type="dxa"/>
            <w:tcBorders>
              <w:top w:val="single" w:sz="4" w:space="0" w:color="auto"/>
              <w:left w:val="single" w:sz="4" w:space="0" w:color="auto"/>
              <w:bottom w:val="single" w:sz="4" w:space="0" w:color="auto"/>
              <w:right w:val="single" w:sz="4" w:space="0" w:color="auto"/>
            </w:tcBorders>
          </w:tcPr>
          <w:p w:rsidR="00A7006B" w:rsidRPr="00890A12" w:rsidRDefault="00A7006B" w:rsidP="00D272A3">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1356" w:type="dxa"/>
            <w:vMerge w:val="restart"/>
            <w:tcBorders>
              <w:top w:val="single" w:sz="4" w:space="0" w:color="auto"/>
              <w:left w:val="single" w:sz="4" w:space="0" w:color="auto"/>
              <w:bottom w:val="single" w:sz="4" w:space="0" w:color="auto"/>
              <w:right w:val="single" w:sz="4" w:space="0" w:color="auto"/>
            </w:tcBorders>
          </w:tcPr>
          <w:p w:rsidR="00A7006B" w:rsidRPr="00010362" w:rsidRDefault="00A7006B" w:rsidP="00D272A3">
            <w:pPr>
              <w:pStyle w:val="ConsPlusNormal"/>
              <w:jc w:val="center"/>
              <w:rPr>
                <w:rFonts w:ascii="Times New Roman" w:hAnsi="Times New Roman" w:cs="Times New Roman"/>
                <w:sz w:val="18"/>
                <w:szCs w:val="18"/>
              </w:rPr>
            </w:pPr>
            <w:r w:rsidRPr="00010362">
              <w:rPr>
                <w:rFonts w:ascii="Times New Roman" w:hAnsi="Times New Roman" w:cs="Times New Roman"/>
                <w:sz w:val="18"/>
                <w:szCs w:val="18"/>
              </w:rPr>
              <w:t>Х</w:t>
            </w:r>
          </w:p>
          <w:p w:rsidR="00A7006B" w:rsidRPr="00AD110A" w:rsidRDefault="00A7006B" w:rsidP="00D272A3">
            <w:pPr>
              <w:pStyle w:val="ConsPlusNormal"/>
              <w:jc w:val="center"/>
              <w:rPr>
                <w:rFonts w:ascii="Times New Roman" w:hAnsi="Times New Roman" w:cs="Times New Roman"/>
                <w:sz w:val="18"/>
                <w:szCs w:val="18"/>
              </w:rPr>
            </w:pPr>
          </w:p>
        </w:tc>
      </w:tr>
      <w:tr w:rsidR="00A7006B" w:rsidRPr="00AD110A" w:rsidTr="00A7006B">
        <w:trPr>
          <w:trHeight w:val="292"/>
        </w:trPr>
        <w:tc>
          <w:tcPr>
            <w:tcW w:w="517" w:type="dxa"/>
            <w:vMerge/>
            <w:tcBorders>
              <w:top w:val="single" w:sz="4" w:space="0" w:color="auto"/>
              <w:left w:val="single" w:sz="4" w:space="0" w:color="auto"/>
              <w:bottom w:val="single" w:sz="4" w:space="0" w:color="auto"/>
              <w:right w:val="single" w:sz="4" w:space="0" w:color="auto"/>
            </w:tcBorders>
          </w:tcPr>
          <w:p w:rsidR="00A7006B" w:rsidRPr="001D0162" w:rsidRDefault="00A7006B" w:rsidP="00D272A3">
            <w:pPr>
              <w:pStyle w:val="ConsPlusNormal"/>
              <w:jc w:val="center"/>
              <w:rPr>
                <w:rFonts w:ascii="Times New Roman" w:hAnsi="Times New Roman" w:cs="Times New Roman"/>
                <w:sz w:val="18"/>
                <w:szCs w:val="18"/>
              </w:rPr>
            </w:pPr>
          </w:p>
        </w:tc>
        <w:tc>
          <w:tcPr>
            <w:tcW w:w="4059" w:type="dxa"/>
            <w:vMerge/>
            <w:tcBorders>
              <w:top w:val="single" w:sz="4" w:space="0" w:color="auto"/>
              <w:left w:val="single" w:sz="4" w:space="0" w:color="auto"/>
              <w:bottom w:val="single" w:sz="4" w:space="0" w:color="auto"/>
              <w:right w:val="single" w:sz="4" w:space="0" w:color="auto"/>
            </w:tcBorders>
          </w:tcPr>
          <w:p w:rsidR="00A7006B" w:rsidRPr="00F75F08" w:rsidRDefault="00A7006B" w:rsidP="00D272A3">
            <w:pPr>
              <w:pStyle w:val="ConsPlusNormal"/>
              <w:rPr>
                <w:rFonts w:ascii="Times New Roman" w:hAnsi="Times New Roman" w:cs="Times New Roman"/>
                <w:szCs w:val="22"/>
              </w:rPr>
            </w:pPr>
          </w:p>
        </w:tc>
        <w:tc>
          <w:tcPr>
            <w:tcW w:w="1139" w:type="dxa"/>
            <w:vMerge/>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rPr>
                <w:rFonts w:ascii="Times New Roman" w:hAnsi="Times New Roman" w:cs="Times New Roman"/>
                <w:sz w:val="18"/>
                <w:szCs w:val="18"/>
              </w:rPr>
            </w:pPr>
          </w:p>
        </w:tc>
        <w:tc>
          <w:tcPr>
            <w:tcW w:w="1355" w:type="dxa"/>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952" w:type="dxa"/>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29" w:type="dxa"/>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3440" w:type="dxa"/>
            <w:gridSpan w:val="5"/>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22" w:type="dxa"/>
            <w:gridSpan w:val="2"/>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29" w:type="dxa"/>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52" w:type="dxa"/>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356" w:type="dxa"/>
            <w:vMerge/>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jc w:val="center"/>
              <w:rPr>
                <w:rFonts w:ascii="Times New Roman" w:hAnsi="Times New Roman" w:cs="Times New Roman"/>
                <w:sz w:val="18"/>
                <w:szCs w:val="18"/>
              </w:rPr>
            </w:pPr>
          </w:p>
        </w:tc>
      </w:tr>
      <w:tr w:rsidR="00A7006B" w:rsidRPr="00B70EEC" w:rsidTr="00A7006B">
        <w:trPr>
          <w:trHeight w:val="277"/>
        </w:trPr>
        <w:tc>
          <w:tcPr>
            <w:tcW w:w="517" w:type="dxa"/>
            <w:vMerge w:val="restart"/>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1.1</w:t>
            </w:r>
          </w:p>
        </w:tc>
        <w:tc>
          <w:tcPr>
            <w:tcW w:w="4059" w:type="dxa"/>
            <w:vMerge w:val="restart"/>
            <w:tcBorders>
              <w:top w:val="single" w:sz="4" w:space="0" w:color="auto"/>
              <w:left w:val="single" w:sz="4" w:space="0" w:color="auto"/>
              <w:bottom w:val="single" w:sz="4" w:space="0" w:color="auto"/>
              <w:right w:val="single" w:sz="4" w:space="0" w:color="auto"/>
            </w:tcBorders>
          </w:tcPr>
          <w:p w:rsidR="00A7006B" w:rsidRPr="00F80D09" w:rsidRDefault="00A7006B" w:rsidP="00D272A3">
            <w:pPr>
              <w:autoSpaceDE w:val="0"/>
              <w:autoSpaceDN w:val="0"/>
              <w:adjustRightInd w:val="0"/>
              <w:rPr>
                <w:rFonts w:cs="Times New Roman"/>
                <w:i/>
                <w:sz w:val="18"/>
                <w:szCs w:val="18"/>
              </w:rPr>
            </w:pPr>
            <w:r>
              <w:rPr>
                <w:rFonts w:cs="Times New Roman"/>
                <w:i/>
                <w:sz w:val="18"/>
                <w:szCs w:val="18"/>
              </w:rPr>
              <w:t>Мероприятие 01</w:t>
            </w:r>
            <w:r w:rsidRPr="00F80D09">
              <w:rPr>
                <w:rFonts w:cs="Times New Roman"/>
                <w:i/>
                <w:sz w:val="18"/>
                <w:szCs w:val="18"/>
              </w:rPr>
              <w:t>.01.</w:t>
            </w:r>
          </w:p>
          <w:p w:rsidR="00A7006B" w:rsidRPr="00A85225"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 xml:space="preserve">Разработка документации по планировке территории для размещения объекта местного значения </w:t>
            </w:r>
          </w:p>
        </w:tc>
        <w:tc>
          <w:tcPr>
            <w:tcW w:w="1139" w:type="dxa"/>
            <w:vMerge w:val="restart"/>
            <w:tcBorders>
              <w:top w:val="single" w:sz="4" w:space="0" w:color="auto"/>
              <w:left w:val="single" w:sz="4" w:space="0" w:color="auto"/>
              <w:bottom w:val="single" w:sz="4" w:space="0" w:color="auto"/>
              <w:right w:val="single" w:sz="4" w:space="0" w:color="auto"/>
            </w:tcBorders>
          </w:tcPr>
          <w:p w:rsidR="00A7006B" w:rsidRDefault="00A7006B" w:rsidP="00D272A3">
            <w:r w:rsidRPr="006D6E95">
              <w:rPr>
                <w:rFonts w:cs="Times New Roman"/>
                <w:i/>
                <w:sz w:val="18"/>
                <w:szCs w:val="18"/>
              </w:rPr>
              <w:t xml:space="preserve">Указать </w:t>
            </w:r>
            <w:r w:rsidRPr="006D6E95">
              <w:rPr>
                <w:rFonts w:cs="Times New Roman"/>
                <w:i/>
                <w:sz w:val="18"/>
                <w:szCs w:val="18"/>
              </w:rPr>
              <w:br/>
              <w:t>(при необходимости)</w:t>
            </w:r>
          </w:p>
        </w:tc>
        <w:tc>
          <w:tcPr>
            <w:tcW w:w="1355" w:type="dxa"/>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952" w:type="dxa"/>
            <w:tcBorders>
              <w:top w:val="single" w:sz="4" w:space="0" w:color="auto"/>
              <w:left w:val="single" w:sz="4" w:space="0" w:color="auto"/>
              <w:bottom w:val="single" w:sz="4" w:space="0" w:color="auto"/>
              <w:right w:val="single" w:sz="4" w:space="0" w:color="auto"/>
            </w:tcBorders>
          </w:tcPr>
          <w:p w:rsidR="00A7006B" w:rsidRPr="00B87D40" w:rsidRDefault="00A7006B" w:rsidP="00D272A3">
            <w:pPr>
              <w:widowControl w:val="0"/>
              <w:autoSpaceDE w:val="0"/>
              <w:autoSpaceDN w:val="0"/>
              <w:adjustRightInd w:val="0"/>
              <w:jc w:val="center"/>
              <w:rPr>
                <w:rFonts w:cs="Times New Roman"/>
                <w:sz w:val="18"/>
                <w:szCs w:val="18"/>
              </w:rPr>
            </w:pPr>
            <w:r>
              <w:rPr>
                <w:rFonts w:cs="Times New Roman"/>
                <w:sz w:val="18"/>
                <w:szCs w:val="18"/>
              </w:rPr>
              <w:t>0</w:t>
            </w:r>
          </w:p>
        </w:tc>
        <w:tc>
          <w:tcPr>
            <w:tcW w:w="729" w:type="dxa"/>
            <w:tcBorders>
              <w:top w:val="single" w:sz="4" w:space="0" w:color="auto"/>
              <w:left w:val="single" w:sz="4" w:space="0" w:color="auto"/>
              <w:bottom w:val="single" w:sz="4" w:space="0" w:color="auto"/>
              <w:right w:val="single" w:sz="4" w:space="0" w:color="auto"/>
            </w:tcBorders>
          </w:tcPr>
          <w:p w:rsidR="00A7006B" w:rsidRPr="00B87D40" w:rsidRDefault="00A7006B" w:rsidP="00D272A3">
            <w:pPr>
              <w:widowControl w:val="0"/>
              <w:autoSpaceDE w:val="0"/>
              <w:autoSpaceDN w:val="0"/>
              <w:adjustRightInd w:val="0"/>
              <w:jc w:val="center"/>
              <w:rPr>
                <w:rFonts w:cs="Times New Roman"/>
                <w:sz w:val="18"/>
                <w:szCs w:val="18"/>
              </w:rPr>
            </w:pPr>
            <w:r>
              <w:rPr>
                <w:rFonts w:cs="Times New Roman"/>
                <w:sz w:val="18"/>
                <w:szCs w:val="18"/>
              </w:rPr>
              <w:t>0</w:t>
            </w:r>
          </w:p>
        </w:tc>
        <w:tc>
          <w:tcPr>
            <w:tcW w:w="3440" w:type="dxa"/>
            <w:gridSpan w:val="5"/>
            <w:tcBorders>
              <w:top w:val="single" w:sz="4" w:space="0" w:color="auto"/>
              <w:left w:val="single" w:sz="4" w:space="0" w:color="auto"/>
              <w:bottom w:val="single" w:sz="4" w:space="0" w:color="auto"/>
              <w:right w:val="single" w:sz="4" w:space="0" w:color="auto"/>
            </w:tcBorders>
          </w:tcPr>
          <w:p w:rsidR="00A7006B" w:rsidRPr="00B87D40" w:rsidRDefault="00A7006B" w:rsidP="00D272A3">
            <w:pPr>
              <w:widowControl w:val="0"/>
              <w:autoSpaceDE w:val="0"/>
              <w:autoSpaceDN w:val="0"/>
              <w:adjustRightInd w:val="0"/>
              <w:jc w:val="center"/>
              <w:rPr>
                <w:rFonts w:cs="Times New Roman"/>
                <w:sz w:val="18"/>
                <w:szCs w:val="18"/>
              </w:rPr>
            </w:pPr>
            <w:r>
              <w:rPr>
                <w:rFonts w:cs="Times New Roman"/>
                <w:sz w:val="18"/>
                <w:szCs w:val="18"/>
              </w:rPr>
              <w:t>0</w:t>
            </w:r>
          </w:p>
        </w:tc>
        <w:tc>
          <w:tcPr>
            <w:tcW w:w="622" w:type="dxa"/>
            <w:gridSpan w:val="2"/>
            <w:tcBorders>
              <w:top w:val="single" w:sz="4" w:space="0" w:color="auto"/>
              <w:left w:val="single" w:sz="4" w:space="0" w:color="auto"/>
              <w:bottom w:val="single" w:sz="4" w:space="0" w:color="auto"/>
              <w:right w:val="single" w:sz="4" w:space="0" w:color="auto"/>
            </w:tcBorders>
          </w:tcPr>
          <w:p w:rsidR="00A7006B" w:rsidRPr="00B87D40" w:rsidRDefault="00A7006B" w:rsidP="00D272A3">
            <w:pPr>
              <w:widowControl w:val="0"/>
              <w:autoSpaceDE w:val="0"/>
              <w:autoSpaceDN w:val="0"/>
              <w:adjustRightInd w:val="0"/>
              <w:jc w:val="center"/>
              <w:rPr>
                <w:rFonts w:cs="Times New Roman"/>
                <w:sz w:val="18"/>
                <w:szCs w:val="18"/>
              </w:rPr>
            </w:pPr>
            <w:r>
              <w:rPr>
                <w:rFonts w:cs="Times New Roman"/>
                <w:sz w:val="18"/>
                <w:szCs w:val="18"/>
              </w:rPr>
              <w:t>0</w:t>
            </w:r>
          </w:p>
        </w:tc>
        <w:tc>
          <w:tcPr>
            <w:tcW w:w="729" w:type="dxa"/>
            <w:tcBorders>
              <w:top w:val="single" w:sz="4" w:space="0" w:color="auto"/>
              <w:left w:val="single" w:sz="4" w:space="0" w:color="auto"/>
              <w:bottom w:val="single" w:sz="4" w:space="0" w:color="auto"/>
              <w:right w:val="single" w:sz="4" w:space="0" w:color="auto"/>
            </w:tcBorders>
          </w:tcPr>
          <w:p w:rsidR="00A7006B" w:rsidRPr="00B87D40" w:rsidRDefault="00A7006B" w:rsidP="00D272A3">
            <w:pPr>
              <w:widowControl w:val="0"/>
              <w:autoSpaceDE w:val="0"/>
              <w:autoSpaceDN w:val="0"/>
              <w:adjustRightInd w:val="0"/>
              <w:jc w:val="center"/>
              <w:rPr>
                <w:rFonts w:cs="Times New Roman"/>
                <w:sz w:val="18"/>
                <w:szCs w:val="18"/>
              </w:rPr>
            </w:pPr>
            <w:r>
              <w:rPr>
                <w:rFonts w:cs="Times New Roman"/>
                <w:sz w:val="18"/>
                <w:szCs w:val="18"/>
              </w:rPr>
              <w:t>0</w:t>
            </w:r>
          </w:p>
        </w:tc>
        <w:tc>
          <w:tcPr>
            <w:tcW w:w="652" w:type="dxa"/>
            <w:tcBorders>
              <w:top w:val="single" w:sz="4" w:space="0" w:color="auto"/>
              <w:left w:val="single" w:sz="4" w:space="0" w:color="auto"/>
              <w:bottom w:val="single" w:sz="4" w:space="0" w:color="auto"/>
              <w:right w:val="single" w:sz="4" w:space="0" w:color="auto"/>
            </w:tcBorders>
          </w:tcPr>
          <w:p w:rsidR="00A7006B" w:rsidRPr="00B87D40" w:rsidRDefault="00A7006B" w:rsidP="00D272A3">
            <w:pPr>
              <w:widowControl w:val="0"/>
              <w:autoSpaceDE w:val="0"/>
              <w:autoSpaceDN w:val="0"/>
              <w:adjustRightInd w:val="0"/>
              <w:jc w:val="center"/>
              <w:rPr>
                <w:rFonts w:cs="Times New Roman"/>
                <w:sz w:val="18"/>
                <w:szCs w:val="18"/>
              </w:rPr>
            </w:pPr>
            <w:r>
              <w:rPr>
                <w:rFonts w:cs="Times New Roman"/>
                <w:sz w:val="18"/>
                <w:szCs w:val="18"/>
              </w:rPr>
              <w:t>0</w:t>
            </w:r>
          </w:p>
        </w:tc>
        <w:tc>
          <w:tcPr>
            <w:tcW w:w="1356" w:type="dxa"/>
            <w:vMerge w:val="restart"/>
            <w:tcBorders>
              <w:top w:val="single" w:sz="4" w:space="0" w:color="auto"/>
              <w:left w:val="single" w:sz="4" w:space="0" w:color="auto"/>
              <w:right w:val="single" w:sz="4" w:space="0" w:color="auto"/>
            </w:tcBorders>
          </w:tcPr>
          <w:p w:rsidR="00A7006B" w:rsidRPr="00B70EEC" w:rsidRDefault="00A7006B" w:rsidP="00D272A3">
            <w:pPr>
              <w:pStyle w:val="ConsPlusNormal"/>
              <w:rPr>
                <w:sz w:val="16"/>
                <w:szCs w:val="16"/>
              </w:rPr>
            </w:pPr>
            <w:r>
              <w:rPr>
                <w:rFonts w:ascii="Times New Roman CYR" w:hAnsi="Times New Roman CYR" w:cs="Times New Roman CYR"/>
                <w:sz w:val="18"/>
                <w:szCs w:val="18"/>
              </w:rPr>
              <w:t>Органы местного самоуправления муниципального образования Московской области</w:t>
            </w:r>
          </w:p>
        </w:tc>
      </w:tr>
      <w:tr w:rsidR="00A7006B" w:rsidRPr="00441FE3" w:rsidTr="00A7006B">
        <w:trPr>
          <w:trHeight w:val="456"/>
        </w:trPr>
        <w:tc>
          <w:tcPr>
            <w:tcW w:w="517"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p>
        </w:tc>
        <w:tc>
          <w:tcPr>
            <w:tcW w:w="4059"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139"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355" w:type="dxa"/>
            <w:tcBorders>
              <w:left w:val="single" w:sz="4" w:space="0" w:color="auto"/>
              <w:bottom w:val="single" w:sz="4" w:space="0" w:color="auto"/>
              <w:right w:val="single" w:sz="4" w:space="0" w:color="auto"/>
            </w:tcBorders>
          </w:tcPr>
          <w:p w:rsidR="00A7006B" w:rsidRPr="00AD110A" w:rsidRDefault="00A7006B"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952" w:type="dxa"/>
            <w:tcBorders>
              <w:top w:val="single" w:sz="4" w:space="0" w:color="auto"/>
              <w:left w:val="single" w:sz="4" w:space="0" w:color="auto"/>
              <w:bottom w:val="single" w:sz="4" w:space="0" w:color="auto"/>
              <w:right w:val="single" w:sz="4" w:space="0" w:color="auto"/>
            </w:tcBorders>
          </w:tcPr>
          <w:p w:rsidR="00A7006B" w:rsidRPr="00B87D40"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29" w:type="dxa"/>
            <w:tcBorders>
              <w:top w:val="single" w:sz="4" w:space="0" w:color="auto"/>
              <w:left w:val="single" w:sz="4" w:space="0" w:color="auto"/>
              <w:bottom w:val="single" w:sz="4" w:space="0" w:color="auto"/>
              <w:right w:val="single" w:sz="4" w:space="0" w:color="auto"/>
            </w:tcBorders>
          </w:tcPr>
          <w:p w:rsidR="00A7006B" w:rsidRPr="00B87D40"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3440" w:type="dxa"/>
            <w:gridSpan w:val="5"/>
            <w:tcBorders>
              <w:top w:val="single" w:sz="4" w:space="0" w:color="auto"/>
              <w:left w:val="single" w:sz="4" w:space="0" w:color="auto"/>
              <w:bottom w:val="single" w:sz="4" w:space="0" w:color="auto"/>
              <w:right w:val="single" w:sz="4" w:space="0" w:color="auto"/>
            </w:tcBorders>
          </w:tcPr>
          <w:p w:rsidR="00A7006B" w:rsidRPr="00B87D40"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22" w:type="dxa"/>
            <w:gridSpan w:val="2"/>
            <w:tcBorders>
              <w:top w:val="single" w:sz="4" w:space="0" w:color="auto"/>
              <w:left w:val="single" w:sz="4" w:space="0" w:color="auto"/>
              <w:bottom w:val="single" w:sz="4" w:space="0" w:color="auto"/>
              <w:right w:val="single" w:sz="4" w:space="0" w:color="auto"/>
            </w:tcBorders>
          </w:tcPr>
          <w:p w:rsidR="00A7006B" w:rsidRPr="00B87D40"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29" w:type="dxa"/>
            <w:tcBorders>
              <w:top w:val="single" w:sz="4" w:space="0" w:color="auto"/>
              <w:left w:val="single" w:sz="4" w:space="0" w:color="auto"/>
              <w:bottom w:val="single" w:sz="4" w:space="0" w:color="auto"/>
              <w:right w:val="single" w:sz="4" w:space="0" w:color="auto"/>
            </w:tcBorders>
          </w:tcPr>
          <w:p w:rsidR="00A7006B" w:rsidRPr="00B87D40"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52" w:type="dxa"/>
            <w:tcBorders>
              <w:top w:val="single" w:sz="4" w:space="0" w:color="auto"/>
              <w:left w:val="single" w:sz="4" w:space="0" w:color="auto"/>
              <w:bottom w:val="single" w:sz="4" w:space="0" w:color="auto"/>
              <w:right w:val="single" w:sz="4" w:space="0" w:color="auto"/>
            </w:tcBorders>
          </w:tcPr>
          <w:p w:rsidR="00A7006B" w:rsidRPr="00B87D40"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356" w:type="dxa"/>
            <w:vMerge/>
            <w:tcBorders>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r>
      <w:tr w:rsidR="00A7006B" w:rsidRPr="00010362" w:rsidTr="00A7006B">
        <w:trPr>
          <w:trHeight w:val="385"/>
        </w:trPr>
        <w:tc>
          <w:tcPr>
            <w:tcW w:w="517"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p>
        </w:tc>
        <w:tc>
          <w:tcPr>
            <w:tcW w:w="4059" w:type="dxa"/>
            <w:vMerge w:val="restart"/>
            <w:tcBorders>
              <w:top w:val="single" w:sz="4" w:space="0" w:color="auto"/>
              <w:left w:val="single" w:sz="4" w:space="0" w:color="auto"/>
              <w:bottom w:val="single" w:sz="4" w:space="0" w:color="auto"/>
              <w:right w:val="single" w:sz="4" w:space="0" w:color="auto"/>
            </w:tcBorders>
          </w:tcPr>
          <w:p w:rsidR="00A7006B"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Результат 1.</w:t>
            </w:r>
          </w:p>
          <w:p w:rsidR="00A7006B"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Подготовлена документация по планировке территории для размещения объектов местного значения, единица</w:t>
            </w:r>
          </w:p>
          <w:p w:rsidR="00A7006B" w:rsidRPr="00AF114F" w:rsidRDefault="00A7006B" w:rsidP="00D272A3">
            <w:pPr>
              <w:pStyle w:val="ConsPlusNormal"/>
              <w:rPr>
                <w:rFonts w:ascii="Times New Roman" w:hAnsi="Times New Roman" w:cs="Times New Roman"/>
                <w:sz w:val="18"/>
                <w:szCs w:val="18"/>
              </w:rPr>
            </w:pPr>
          </w:p>
        </w:tc>
        <w:tc>
          <w:tcPr>
            <w:tcW w:w="1139" w:type="dxa"/>
            <w:vMerge w:val="restart"/>
            <w:tcBorders>
              <w:top w:val="single" w:sz="4" w:space="0" w:color="auto"/>
              <w:left w:val="single" w:sz="4" w:space="0" w:color="auto"/>
              <w:bottom w:val="single" w:sz="4" w:space="0" w:color="auto"/>
              <w:right w:val="single" w:sz="4" w:space="0" w:color="auto"/>
            </w:tcBorders>
          </w:tcPr>
          <w:p w:rsidR="00A7006B" w:rsidRPr="0070656C" w:rsidRDefault="00A7006B" w:rsidP="00D272A3">
            <w:pPr>
              <w:pStyle w:val="ConsPlusNormal"/>
              <w:jc w:val="center"/>
              <w:rPr>
                <w:rFonts w:ascii="Times New Roman" w:hAnsi="Times New Roman" w:cs="Times New Roman"/>
                <w:szCs w:val="22"/>
              </w:rPr>
            </w:pPr>
            <w:r>
              <w:rPr>
                <w:rFonts w:ascii="Times New Roman" w:hAnsi="Times New Roman" w:cs="Times New Roman"/>
                <w:szCs w:val="22"/>
              </w:rPr>
              <w:t>х</w:t>
            </w:r>
          </w:p>
        </w:tc>
        <w:tc>
          <w:tcPr>
            <w:tcW w:w="1355" w:type="dxa"/>
            <w:vMerge w:val="restart"/>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r>
              <w:rPr>
                <w:rFonts w:ascii="Times New Roman" w:hAnsi="Times New Roman" w:cs="Times New Roman"/>
                <w:szCs w:val="22"/>
              </w:rPr>
              <w:t>х</w:t>
            </w:r>
          </w:p>
        </w:tc>
        <w:tc>
          <w:tcPr>
            <w:tcW w:w="952" w:type="dxa"/>
            <w:vMerge w:val="restart"/>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r w:rsidRPr="00517074">
              <w:rPr>
                <w:rFonts w:ascii="Times New Roman" w:hAnsi="Times New Roman" w:cs="Times New Roman"/>
                <w:sz w:val="18"/>
                <w:szCs w:val="18"/>
              </w:rPr>
              <w:t>Всего</w:t>
            </w:r>
          </w:p>
        </w:tc>
        <w:tc>
          <w:tcPr>
            <w:tcW w:w="729" w:type="dxa"/>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2023 год</w:t>
            </w:r>
          </w:p>
        </w:tc>
        <w:tc>
          <w:tcPr>
            <w:tcW w:w="723" w:type="dxa"/>
            <w:vMerge w:val="restart"/>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r w:rsidRPr="00517074">
              <w:rPr>
                <w:rFonts w:ascii="Times New Roman" w:hAnsi="Times New Roman" w:cs="Times New Roman"/>
                <w:sz w:val="18"/>
                <w:szCs w:val="18"/>
              </w:rPr>
              <w:t>Итого 202</w:t>
            </w:r>
            <w:r>
              <w:rPr>
                <w:rFonts w:ascii="Times New Roman" w:hAnsi="Times New Roman" w:cs="Times New Roman"/>
                <w:sz w:val="18"/>
                <w:szCs w:val="18"/>
              </w:rPr>
              <w:t>4</w:t>
            </w:r>
            <w:r w:rsidRPr="00517074">
              <w:rPr>
                <w:rFonts w:ascii="Times New Roman" w:hAnsi="Times New Roman" w:cs="Times New Roman"/>
                <w:sz w:val="18"/>
                <w:szCs w:val="18"/>
              </w:rPr>
              <w:t xml:space="preserve"> год</w:t>
            </w:r>
          </w:p>
        </w:tc>
        <w:tc>
          <w:tcPr>
            <w:tcW w:w="2717" w:type="dxa"/>
            <w:gridSpan w:val="4"/>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r>
              <w:rPr>
                <w:rFonts w:ascii="Times New Roman" w:hAnsi="Times New Roman" w:cs="Times New Roman"/>
                <w:sz w:val="18"/>
                <w:szCs w:val="18"/>
              </w:rPr>
              <w:t>в</w:t>
            </w:r>
            <w:r w:rsidRPr="00517074">
              <w:rPr>
                <w:rFonts w:ascii="Times New Roman" w:hAnsi="Times New Roman" w:cs="Times New Roman"/>
                <w:sz w:val="18"/>
                <w:szCs w:val="18"/>
              </w:rPr>
              <w:t xml:space="preserve"> том числе:</w:t>
            </w:r>
          </w:p>
        </w:tc>
        <w:tc>
          <w:tcPr>
            <w:tcW w:w="611" w:type="dxa"/>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5</w:t>
            </w:r>
            <w:r w:rsidRPr="00517074">
              <w:rPr>
                <w:rFonts w:ascii="Times New Roman" w:hAnsi="Times New Roman" w:cs="Times New Roman"/>
                <w:sz w:val="18"/>
                <w:szCs w:val="18"/>
              </w:rPr>
              <w:t xml:space="preserve"> год</w:t>
            </w:r>
          </w:p>
        </w:tc>
        <w:tc>
          <w:tcPr>
            <w:tcW w:w="740" w:type="dxa"/>
            <w:gridSpan w:val="2"/>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6</w:t>
            </w:r>
            <w:r w:rsidRPr="00517074">
              <w:rPr>
                <w:rFonts w:ascii="Times New Roman" w:hAnsi="Times New Roman" w:cs="Times New Roman"/>
                <w:sz w:val="18"/>
                <w:szCs w:val="18"/>
              </w:rPr>
              <w:t xml:space="preserve"> год </w:t>
            </w:r>
          </w:p>
        </w:tc>
        <w:tc>
          <w:tcPr>
            <w:tcW w:w="652" w:type="dxa"/>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7</w:t>
            </w:r>
            <w:r w:rsidRPr="00517074">
              <w:rPr>
                <w:rFonts w:ascii="Times New Roman" w:hAnsi="Times New Roman" w:cs="Times New Roman"/>
                <w:sz w:val="18"/>
                <w:szCs w:val="18"/>
              </w:rPr>
              <w:t xml:space="preserve"> год </w:t>
            </w:r>
          </w:p>
        </w:tc>
        <w:tc>
          <w:tcPr>
            <w:tcW w:w="1356" w:type="dxa"/>
            <w:vMerge w:val="restart"/>
            <w:tcBorders>
              <w:top w:val="single" w:sz="4" w:space="0" w:color="auto"/>
              <w:left w:val="single" w:sz="4" w:space="0" w:color="auto"/>
              <w:bottom w:val="single" w:sz="4" w:space="0" w:color="auto"/>
              <w:right w:val="single" w:sz="4" w:space="0" w:color="auto"/>
            </w:tcBorders>
          </w:tcPr>
          <w:p w:rsidR="00A7006B" w:rsidRPr="00010362" w:rsidRDefault="00A7006B" w:rsidP="00D272A3">
            <w:pPr>
              <w:pStyle w:val="ConsPlusNormal"/>
              <w:jc w:val="center"/>
              <w:rPr>
                <w:rFonts w:ascii="Times New Roman" w:hAnsi="Times New Roman" w:cs="Times New Roman"/>
                <w:sz w:val="18"/>
                <w:szCs w:val="18"/>
              </w:rPr>
            </w:pPr>
            <w:r w:rsidRPr="00010362">
              <w:rPr>
                <w:rFonts w:ascii="Times New Roman" w:hAnsi="Times New Roman" w:cs="Times New Roman"/>
                <w:sz w:val="18"/>
                <w:szCs w:val="18"/>
              </w:rPr>
              <w:t>х</w:t>
            </w:r>
          </w:p>
        </w:tc>
      </w:tr>
      <w:tr w:rsidR="00A7006B" w:rsidRPr="00441FE3" w:rsidTr="00A7006B">
        <w:trPr>
          <w:trHeight w:val="710"/>
        </w:trPr>
        <w:tc>
          <w:tcPr>
            <w:tcW w:w="517"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p>
        </w:tc>
        <w:tc>
          <w:tcPr>
            <w:tcW w:w="4059"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139"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355"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p>
        </w:tc>
        <w:tc>
          <w:tcPr>
            <w:tcW w:w="952"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729" w:type="dxa"/>
            <w:vMerge w:val="restart"/>
            <w:tcBorders>
              <w:top w:val="single" w:sz="4" w:space="0" w:color="auto"/>
              <w:left w:val="single" w:sz="4" w:space="0" w:color="auto"/>
              <w:right w:val="single" w:sz="4" w:space="0" w:color="auto"/>
            </w:tcBorders>
            <w:vAlign w:val="bottom"/>
          </w:tcPr>
          <w:p w:rsidR="00A7006B" w:rsidRPr="00441FE3" w:rsidRDefault="00A7006B" w:rsidP="00D272A3">
            <w:pPr>
              <w:pStyle w:val="ConsPlusNormal"/>
              <w:jc w:val="center"/>
              <w:rPr>
                <w:rFonts w:ascii="Times New Roman" w:hAnsi="Times New Roman" w:cs="Times New Roman"/>
                <w:szCs w:val="22"/>
              </w:rPr>
            </w:pPr>
            <w:r>
              <w:rPr>
                <w:rFonts w:ascii="Times New Roman" w:hAnsi="Times New Roman" w:cs="Times New Roman"/>
                <w:sz w:val="18"/>
                <w:szCs w:val="18"/>
              </w:rPr>
              <w:t>0</w:t>
            </w:r>
          </w:p>
        </w:tc>
        <w:tc>
          <w:tcPr>
            <w:tcW w:w="723"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722" w:type="dxa"/>
            <w:tcBorders>
              <w:top w:val="single" w:sz="4" w:space="0" w:color="auto"/>
              <w:left w:val="single" w:sz="4" w:space="0" w:color="auto"/>
              <w:bottom w:val="single" w:sz="4" w:space="0" w:color="auto"/>
              <w:right w:val="single" w:sz="4" w:space="0" w:color="auto"/>
            </w:tcBorders>
          </w:tcPr>
          <w:p w:rsidR="00A7006B"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1</w:t>
            </w:r>
          </w:p>
          <w:p w:rsidR="00A7006B" w:rsidRPr="007922FF"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квартал</w:t>
            </w:r>
          </w:p>
        </w:tc>
        <w:tc>
          <w:tcPr>
            <w:tcW w:w="625" w:type="dxa"/>
            <w:tcBorders>
              <w:top w:val="single" w:sz="4" w:space="0" w:color="auto"/>
              <w:left w:val="single" w:sz="4" w:space="0" w:color="auto"/>
              <w:bottom w:val="single" w:sz="4" w:space="0" w:color="auto"/>
              <w:right w:val="single" w:sz="4" w:space="0" w:color="auto"/>
            </w:tcBorders>
          </w:tcPr>
          <w:p w:rsidR="00A7006B" w:rsidRDefault="00A7006B" w:rsidP="00D272A3">
            <w:pPr>
              <w:jc w:val="center"/>
              <w:rPr>
                <w:rFonts w:cs="Times New Roman"/>
                <w:sz w:val="18"/>
                <w:szCs w:val="18"/>
              </w:rPr>
            </w:pPr>
            <w:r>
              <w:rPr>
                <w:rFonts w:cs="Times New Roman"/>
                <w:sz w:val="18"/>
                <w:szCs w:val="18"/>
              </w:rPr>
              <w:t>1 полу-</w:t>
            </w:r>
          </w:p>
          <w:p w:rsidR="00A7006B" w:rsidRPr="007922FF" w:rsidRDefault="00A7006B" w:rsidP="00D272A3">
            <w:pPr>
              <w:jc w:val="center"/>
              <w:rPr>
                <w:rFonts w:cs="Times New Roman"/>
                <w:sz w:val="18"/>
                <w:szCs w:val="18"/>
              </w:rPr>
            </w:pPr>
            <w:proofErr w:type="spellStart"/>
            <w:r>
              <w:rPr>
                <w:rFonts w:cs="Times New Roman"/>
                <w:sz w:val="18"/>
                <w:szCs w:val="18"/>
              </w:rPr>
              <w:t>годие</w:t>
            </w:r>
            <w:proofErr w:type="spellEnd"/>
          </w:p>
        </w:tc>
        <w:tc>
          <w:tcPr>
            <w:tcW w:w="625" w:type="dxa"/>
            <w:tcBorders>
              <w:top w:val="single" w:sz="4" w:space="0" w:color="auto"/>
              <w:left w:val="single" w:sz="4" w:space="0" w:color="auto"/>
              <w:bottom w:val="single" w:sz="4" w:space="0" w:color="auto"/>
              <w:right w:val="single" w:sz="4" w:space="0" w:color="auto"/>
            </w:tcBorders>
          </w:tcPr>
          <w:p w:rsidR="00A7006B" w:rsidRDefault="00A7006B" w:rsidP="00D272A3">
            <w:pPr>
              <w:jc w:val="center"/>
              <w:rPr>
                <w:rFonts w:cs="Times New Roman"/>
                <w:sz w:val="18"/>
                <w:szCs w:val="18"/>
              </w:rPr>
            </w:pPr>
            <w:r>
              <w:rPr>
                <w:rFonts w:cs="Times New Roman"/>
                <w:sz w:val="18"/>
                <w:szCs w:val="18"/>
              </w:rPr>
              <w:t xml:space="preserve">9 </w:t>
            </w:r>
          </w:p>
          <w:p w:rsidR="00A7006B" w:rsidRDefault="00A7006B" w:rsidP="00D272A3">
            <w:pPr>
              <w:jc w:val="center"/>
              <w:rPr>
                <w:rFonts w:cs="Times New Roman"/>
                <w:sz w:val="18"/>
                <w:szCs w:val="18"/>
              </w:rPr>
            </w:pPr>
            <w:r>
              <w:rPr>
                <w:rFonts w:cs="Times New Roman"/>
                <w:sz w:val="18"/>
                <w:szCs w:val="18"/>
              </w:rPr>
              <w:t>меся-</w:t>
            </w:r>
          </w:p>
          <w:p w:rsidR="00A7006B" w:rsidRPr="007922FF" w:rsidRDefault="00A7006B" w:rsidP="00D272A3">
            <w:pPr>
              <w:jc w:val="center"/>
              <w:rPr>
                <w:rFonts w:cs="Times New Roman"/>
                <w:sz w:val="18"/>
                <w:szCs w:val="18"/>
              </w:rPr>
            </w:pPr>
            <w:proofErr w:type="spellStart"/>
            <w:r>
              <w:rPr>
                <w:rFonts w:cs="Times New Roman"/>
                <w:sz w:val="18"/>
                <w:szCs w:val="18"/>
              </w:rPr>
              <w:t>цев</w:t>
            </w:r>
            <w:proofErr w:type="spellEnd"/>
          </w:p>
        </w:tc>
        <w:tc>
          <w:tcPr>
            <w:tcW w:w="744" w:type="dxa"/>
            <w:tcBorders>
              <w:top w:val="single" w:sz="4" w:space="0" w:color="auto"/>
              <w:left w:val="single" w:sz="4" w:space="0" w:color="auto"/>
              <w:bottom w:val="single" w:sz="4" w:space="0" w:color="auto"/>
              <w:right w:val="single" w:sz="4" w:space="0" w:color="auto"/>
            </w:tcBorders>
          </w:tcPr>
          <w:p w:rsidR="00A7006B" w:rsidRPr="007922FF" w:rsidRDefault="00A7006B" w:rsidP="00D272A3">
            <w:pPr>
              <w:jc w:val="center"/>
              <w:rPr>
                <w:rFonts w:cs="Times New Roman"/>
                <w:sz w:val="18"/>
                <w:szCs w:val="18"/>
              </w:rPr>
            </w:pPr>
            <w:r>
              <w:rPr>
                <w:rFonts w:cs="Times New Roman"/>
                <w:sz w:val="18"/>
                <w:szCs w:val="18"/>
              </w:rPr>
              <w:t>12 меся-</w:t>
            </w:r>
            <w:proofErr w:type="spellStart"/>
            <w:r>
              <w:rPr>
                <w:rFonts w:cs="Times New Roman"/>
                <w:sz w:val="18"/>
                <w:szCs w:val="18"/>
              </w:rPr>
              <w:t>цев</w:t>
            </w:r>
            <w:proofErr w:type="spellEnd"/>
          </w:p>
        </w:tc>
        <w:tc>
          <w:tcPr>
            <w:tcW w:w="611" w:type="dxa"/>
            <w:vMerge w:val="restart"/>
            <w:tcBorders>
              <w:top w:val="single" w:sz="4" w:space="0" w:color="auto"/>
              <w:left w:val="single" w:sz="4" w:space="0" w:color="auto"/>
              <w:bottom w:val="single" w:sz="4" w:space="0" w:color="auto"/>
              <w:right w:val="single" w:sz="4" w:space="0" w:color="auto"/>
            </w:tcBorders>
            <w:vAlign w:val="bottom"/>
          </w:tcPr>
          <w:p w:rsidR="00A7006B" w:rsidRPr="00441FE3" w:rsidRDefault="00A7006B" w:rsidP="00D272A3">
            <w:pPr>
              <w:pStyle w:val="ConsPlusNormal"/>
              <w:jc w:val="center"/>
              <w:rPr>
                <w:rFonts w:ascii="Times New Roman" w:hAnsi="Times New Roman" w:cs="Times New Roman"/>
                <w:szCs w:val="22"/>
              </w:rPr>
            </w:pPr>
            <w:r>
              <w:rPr>
                <w:rFonts w:ascii="Times New Roman" w:hAnsi="Times New Roman" w:cs="Times New Roman"/>
                <w:sz w:val="18"/>
                <w:szCs w:val="18"/>
              </w:rPr>
              <w:t>0</w:t>
            </w:r>
          </w:p>
        </w:tc>
        <w:tc>
          <w:tcPr>
            <w:tcW w:w="740" w:type="dxa"/>
            <w:gridSpan w:val="2"/>
            <w:vMerge w:val="restart"/>
            <w:tcBorders>
              <w:top w:val="single" w:sz="4" w:space="0" w:color="auto"/>
              <w:left w:val="single" w:sz="4" w:space="0" w:color="auto"/>
              <w:bottom w:val="single" w:sz="4" w:space="0" w:color="auto"/>
              <w:right w:val="single" w:sz="4" w:space="0" w:color="auto"/>
            </w:tcBorders>
            <w:vAlign w:val="bottom"/>
          </w:tcPr>
          <w:p w:rsidR="00A7006B" w:rsidRPr="00441FE3" w:rsidRDefault="00A7006B" w:rsidP="00D272A3">
            <w:pPr>
              <w:pStyle w:val="ConsPlusNormal"/>
              <w:jc w:val="center"/>
              <w:rPr>
                <w:rFonts w:ascii="Times New Roman" w:hAnsi="Times New Roman" w:cs="Times New Roman"/>
                <w:szCs w:val="22"/>
              </w:rPr>
            </w:pPr>
            <w:r>
              <w:rPr>
                <w:rFonts w:ascii="Times New Roman" w:hAnsi="Times New Roman" w:cs="Times New Roman"/>
                <w:sz w:val="18"/>
                <w:szCs w:val="18"/>
              </w:rPr>
              <w:t>0</w:t>
            </w:r>
          </w:p>
        </w:tc>
        <w:tc>
          <w:tcPr>
            <w:tcW w:w="652" w:type="dxa"/>
            <w:vMerge w:val="restart"/>
            <w:tcBorders>
              <w:top w:val="single" w:sz="4" w:space="0" w:color="auto"/>
              <w:left w:val="single" w:sz="4" w:space="0" w:color="auto"/>
              <w:bottom w:val="single" w:sz="4" w:space="0" w:color="auto"/>
              <w:right w:val="single" w:sz="4" w:space="0" w:color="auto"/>
            </w:tcBorders>
            <w:vAlign w:val="bottom"/>
          </w:tcPr>
          <w:p w:rsidR="00A7006B" w:rsidRPr="00441FE3" w:rsidRDefault="00A7006B" w:rsidP="00D272A3">
            <w:pPr>
              <w:pStyle w:val="ConsPlusNormal"/>
              <w:jc w:val="center"/>
              <w:rPr>
                <w:rFonts w:ascii="Times New Roman" w:hAnsi="Times New Roman" w:cs="Times New Roman"/>
                <w:szCs w:val="22"/>
              </w:rPr>
            </w:pPr>
            <w:r>
              <w:rPr>
                <w:rFonts w:ascii="Times New Roman" w:hAnsi="Times New Roman" w:cs="Times New Roman"/>
                <w:sz w:val="18"/>
                <w:szCs w:val="18"/>
              </w:rPr>
              <w:t>0</w:t>
            </w:r>
          </w:p>
        </w:tc>
        <w:tc>
          <w:tcPr>
            <w:tcW w:w="1356"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r>
      <w:tr w:rsidR="00A7006B" w:rsidRPr="00441FE3" w:rsidTr="00A7006B">
        <w:trPr>
          <w:trHeight w:val="177"/>
        </w:trPr>
        <w:tc>
          <w:tcPr>
            <w:tcW w:w="517"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p>
        </w:tc>
        <w:tc>
          <w:tcPr>
            <w:tcW w:w="4059"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139"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355"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p>
        </w:tc>
        <w:tc>
          <w:tcPr>
            <w:tcW w:w="952" w:type="dxa"/>
            <w:tcBorders>
              <w:top w:val="single" w:sz="4" w:space="0" w:color="auto"/>
              <w:left w:val="single" w:sz="4" w:space="0" w:color="auto"/>
              <w:bottom w:val="single" w:sz="4" w:space="0" w:color="auto"/>
              <w:right w:val="single" w:sz="4" w:space="0" w:color="auto"/>
            </w:tcBorders>
          </w:tcPr>
          <w:p w:rsidR="00A7006B" w:rsidRPr="004D6BDD"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29" w:type="dxa"/>
            <w:vMerge/>
            <w:tcBorders>
              <w:left w:val="single" w:sz="4" w:space="0" w:color="auto"/>
              <w:bottom w:val="single" w:sz="4" w:space="0" w:color="auto"/>
              <w:right w:val="single" w:sz="4" w:space="0" w:color="auto"/>
            </w:tcBorders>
          </w:tcPr>
          <w:p w:rsidR="00A7006B" w:rsidRPr="004D6BDD" w:rsidRDefault="00A7006B" w:rsidP="00D272A3">
            <w:pPr>
              <w:pStyle w:val="ConsPlusNormal"/>
              <w:jc w:val="center"/>
              <w:rPr>
                <w:rFonts w:ascii="Times New Roman" w:hAnsi="Times New Roman" w:cs="Times New Roman"/>
                <w:sz w:val="18"/>
                <w:szCs w:val="18"/>
              </w:rPr>
            </w:pPr>
          </w:p>
        </w:tc>
        <w:tc>
          <w:tcPr>
            <w:tcW w:w="723" w:type="dxa"/>
            <w:tcBorders>
              <w:top w:val="single" w:sz="4" w:space="0" w:color="auto"/>
              <w:left w:val="single" w:sz="4" w:space="0" w:color="auto"/>
              <w:bottom w:val="single" w:sz="4" w:space="0" w:color="auto"/>
              <w:right w:val="single" w:sz="4" w:space="0" w:color="auto"/>
            </w:tcBorders>
          </w:tcPr>
          <w:p w:rsidR="00A7006B" w:rsidRPr="004D6BDD"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22" w:type="dxa"/>
            <w:tcBorders>
              <w:top w:val="single" w:sz="4" w:space="0" w:color="auto"/>
              <w:left w:val="single" w:sz="4" w:space="0" w:color="auto"/>
              <w:bottom w:val="single" w:sz="4" w:space="0" w:color="auto"/>
              <w:right w:val="single" w:sz="4" w:space="0" w:color="auto"/>
            </w:tcBorders>
          </w:tcPr>
          <w:p w:rsidR="00A7006B" w:rsidRPr="000C206D"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25" w:type="dxa"/>
            <w:tcBorders>
              <w:top w:val="single" w:sz="4" w:space="0" w:color="auto"/>
              <w:left w:val="single" w:sz="4" w:space="0" w:color="auto"/>
              <w:bottom w:val="single" w:sz="4" w:space="0" w:color="auto"/>
              <w:right w:val="single" w:sz="4" w:space="0" w:color="auto"/>
            </w:tcBorders>
          </w:tcPr>
          <w:p w:rsidR="00A7006B" w:rsidRPr="000C206D"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25" w:type="dxa"/>
            <w:tcBorders>
              <w:top w:val="single" w:sz="4" w:space="0" w:color="auto"/>
              <w:left w:val="single" w:sz="4" w:space="0" w:color="auto"/>
              <w:bottom w:val="single" w:sz="4" w:space="0" w:color="auto"/>
              <w:right w:val="single" w:sz="4" w:space="0" w:color="auto"/>
            </w:tcBorders>
          </w:tcPr>
          <w:p w:rsidR="00A7006B" w:rsidRPr="000C206D"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44" w:type="dxa"/>
            <w:tcBorders>
              <w:top w:val="single" w:sz="4" w:space="0" w:color="auto"/>
              <w:left w:val="single" w:sz="4" w:space="0" w:color="auto"/>
              <w:bottom w:val="single" w:sz="4" w:space="0" w:color="auto"/>
              <w:right w:val="single" w:sz="4" w:space="0" w:color="auto"/>
            </w:tcBorders>
          </w:tcPr>
          <w:p w:rsidR="00A7006B" w:rsidRPr="000C206D"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11" w:type="dxa"/>
            <w:vMerge/>
            <w:tcBorders>
              <w:top w:val="single" w:sz="4" w:space="0" w:color="auto"/>
              <w:left w:val="single" w:sz="4" w:space="0" w:color="auto"/>
              <w:bottom w:val="single" w:sz="4" w:space="0" w:color="auto"/>
              <w:right w:val="single" w:sz="4" w:space="0" w:color="auto"/>
            </w:tcBorders>
          </w:tcPr>
          <w:p w:rsidR="00A7006B" w:rsidRPr="004D6BDD" w:rsidRDefault="00A7006B" w:rsidP="00D272A3">
            <w:pPr>
              <w:pStyle w:val="ConsPlusNormal"/>
              <w:jc w:val="center"/>
              <w:rPr>
                <w:rFonts w:ascii="Times New Roman" w:hAnsi="Times New Roman" w:cs="Times New Roman"/>
                <w:sz w:val="18"/>
                <w:szCs w:val="18"/>
              </w:rPr>
            </w:pPr>
          </w:p>
        </w:tc>
        <w:tc>
          <w:tcPr>
            <w:tcW w:w="740" w:type="dxa"/>
            <w:gridSpan w:val="2"/>
            <w:vMerge/>
            <w:tcBorders>
              <w:top w:val="single" w:sz="4" w:space="0" w:color="auto"/>
              <w:left w:val="single" w:sz="4" w:space="0" w:color="auto"/>
              <w:bottom w:val="single" w:sz="4" w:space="0" w:color="auto"/>
              <w:right w:val="single" w:sz="4" w:space="0" w:color="auto"/>
            </w:tcBorders>
          </w:tcPr>
          <w:p w:rsidR="00A7006B" w:rsidRPr="004D6BDD" w:rsidRDefault="00A7006B" w:rsidP="00D272A3">
            <w:pPr>
              <w:pStyle w:val="ConsPlusNormal"/>
              <w:jc w:val="center"/>
              <w:rPr>
                <w:rFonts w:ascii="Times New Roman" w:hAnsi="Times New Roman" w:cs="Times New Roman"/>
                <w:sz w:val="18"/>
                <w:szCs w:val="18"/>
              </w:rPr>
            </w:pPr>
          </w:p>
        </w:tc>
        <w:tc>
          <w:tcPr>
            <w:tcW w:w="652" w:type="dxa"/>
            <w:vMerge/>
            <w:tcBorders>
              <w:top w:val="single" w:sz="4" w:space="0" w:color="auto"/>
              <w:left w:val="single" w:sz="4" w:space="0" w:color="auto"/>
              <w:bottom w:val="single" w:sz="4" w:space="0" w:color="auto"/>
              <w:right w:val="single" w:sz="4" w:space="0" w:color="auto"/>
            </w:tcBorders>
          </w:tcPr>
          <w:p w:rsidR="00A7006B" w:rsidRPr="004D6BDD" w:rsidRDefault="00A7006B" w:rsidP="00D272A3">
            <w:pPr>
              <w:pStyle w:val="ConsPlusNormal"/>
              <w:jc w:val="center"/>
              <w:rPr>
                <w:rFonts w:ascii="Times New Roman" w:hAnsi="Times New Roman" w:cs="Times New Roman"/>
                <w:sz w:val="18"/>
                <w:szCs w:val="18"/>
              </w:rPr>
            </w:pPr>
          </w:p>
        </w:tc>
        <w:tc>
          <w:tcPr>
            <w:tcW w:w="1356"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r>
    </w:tbl>
    <w:tbl>
      <w:tblPr>
        <w:tblW w:w="15451" w:type="dxa"/>
        <w:tblInd w:w="-147" w:type="dxa"/>
        <w:tblLayout w:type="fixed"/>
        <w:tblCellMar>
          <w:top w:w="102" w:type="dxa"/>
          <w:left w:w="62" w:type="dxa"/>
          <w:bottom w:w="102" w:type="dxa"/>
          <w:right w:w="62" w:type="dxa"/>
        </w:tblCellMar>
        <w:tblLook w:val="0000" w:firstRow="0" w:lastRow="0" w:firstColumn="0" w:lastColumn="0" w:noHBand="0" w:noVBand="0"/>
      </w:tblPr>
      <w:tblGrid>
        <w:gridCol w:w="426"/>
        <w:gridCol w:w="4111"/>
        <w:gridCol w:w="1134"/>
        <w:gridCol w:w="1417"/>
        <w:gridCol w:w="851"/>
        <w:gridCol w:w="892"/>
        <w:gridCol w:w="715"/>
        <w:gridCol w:w="613"/>
        <w:gridCol w:w="613"/>
        <w:gridCol w:w="716"/>
        <w:gridCol w:w="614"/>
        <w:gridCol w:w="613"/>
        <w:gridCol w:w="715"/>
        <w:gridCol w:w="715"/>
        <w:gridCol w:w="1306"/>
      </w:tblGrid>
      <w:tr w:rsidR="00A7006B" w:rsidRPr="00441FE3" w:rsidTr="00A7006B">
        <w:trPr>
          <w:trHeight w:val="184"/>
        </w:trPr>
        <w:tc>
          <w:tcPr>
            <w:tcW w:w="426" w:type="dxa"/>
            <w:vMerge w:val="restart"/>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1.2</w:t>
            </w:r>
          </w:p>
        </w:tc>
        <w:tc>
          <w:tcPr>
            <w:tcW w:w="4111" w:type="dxa"/>
            <w:vMerge w:val="restart"/>
            <w:tcBorders>
              <w:top w:val="single" w:sz="4" w:space="0" w:color="auto"/>
              <w:left w:val="single" w:sz="4" w:space="0" w:color="auto"/>
              <w:bottom w:val="single" w:sz="4" w:space="0" w:color="auto"/>
              <w:right w:val="single" w:sz="4" w:space="0" w:color="auto"/>
            </w:tcBorders>
          </w:tcPr>
          <w:p w:rsidR="00A7006B" w:rsidRPr="00F80D09" w:rsidRDefault="00A7006B" w:rsidP="00D272A3">
            <w:pPr>
              <w:autoSpaceDE w:val="0"/>
              <w:autoSpaceDN w:val="0"/>
              <w:adjustRightInd w:val="0"/>
              <w:rPr>
                <w:rFonts w:cs="Times New Roman"/>
                <w:i/>
                <w:sz w:val="18"/>
                <w:szCs w:val="18"/>
              </w:rPr>
            </w:pPr>
            <w:r>
              <w:rPr>
                <w:rFonts w:cs="Times New Roman"/>
                <w:i/>
                <w:sz w:val="18"/>
                <w:szCs w:val="18"/>
              </w:rPr>
              <w:t>Мероприятие 01.02</w:t>
            </w:r>
            <w:r w:rsidRPr="00F80D09">
              <w:rPr>
                <w:rFonts w:cs="Times New Roman"/>
                <w:i/>
                <w:sz w:val="18"/>
                <w:szCs w:val="18"/>
              </w:rPr>
              <w:t>.</w:t>
            </w:r>
          </w:p>
          <w:p w:rsidR="00A7006B" w:rsidRPr="00441FE3" w:rsidRDefault="00A7006B" w:rsidP="00D272A3">
            <w:pPr>
              <w:pStyle w:val="ConsPlusNormal"/>
              <w:rPr>
                <w:rFonts w:ascii="Times New Roman" w:hAnsi="Times New Roman" w:cs="Times New Roman"/>
                <w:szCs w:val="22"/>
              </w:rPr>
            </w:pPr>
            <w:r>
              <w:rPr>
                <w:rFonts w:ascii="Times New Roman" w:hAnsi="Times New Roman" w:cs="Times New Roman"/>
                <w:sz w:val="18"/>
                <w:szCs w:val="18"/>
              </w:rPr>
              <w:t>Разработка проекта планировки территории для размещения объекта местного значения</w:t>
            </w:r>
          </w:p>
        </w:tc>
        <w:tc>
          <w:tcPr>
            <w:tcW w:w="1134" w:type="dxa"/>
            <w:vMerge w:val="restart"/>
            <w:tcBorders>
              <w:top w:val="single" w:sz="4" w:space="0" w:color="auto"/>
              <w:left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r w:rsidRPr="006D6E95">
              <w:rPr>
                <w:rFonts w:ascii="Times New Roman" w:hAnsi="Times New Roman" w:cs="Times New Roman"/>
                <w:i/>
                <w:sz w:val="18"/>
                <w:szCs w:val="18"/>
              </w:rPr>
              <w:t xml:space="preserve">Указать </w:t>
            </w:r>
            <w:r w:rsidRPr="006D6E95">
              <w:rPr>
                <w:rFonts w:ascii="Times New Roman" w:hAnsi="Times New Roman" w:cs="Times New Roman"/>
                <w:i/>
                <w:sz w:val="18"/>
                <w:szCs w:val="18"/>
              </w:rPr>
              <w:br/>
              <w:t>(при необходимости)</w:t>
            </w:r>
          </w:p>
        </w:tc>
        <w:tc>
          <w:tcPr>
            <w:tcW w:w="1417" w:type="dxa"/>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851" w:type="dxa"/>
            <w:tcBorders>
              <w:top w:val="single" w:sz="4" w:space="0" w:color="auto"/>
              <w:left w:val="single" w:sz="4" w:space="0" w:color="auto"/>
              <w:bottom w:val="single" w:sz="4" w:space="0" w:color="auto"/>
              <w:right w:val="single" w:sz="4" w:space="0" w:color="auto"/>
            </w:tcBorders>
          </w:tcPr>
          <w:p w:rsidR="00A7006B" w:rsidRPr="004162AD" w:rsidRDefault="00A7006B" w:rsidP="00D272A3">
            <w:pPr>
              <w:pStyle w:val="ConsPlusNormal"/>
              <w:jc w:val="center"/>
              <w:rPr>
                <w:rFonts w:ascii="Times New Roman" w:hAnsi="Times New Roman" w:cs="Times New Roman"/>
                <w:sz w:val="18"/>
                <w:szCs w:val="18"/>
              </w:rPr>
            </w:pPr>
            <w:r w:rsidRPr="004162AD">
              <w:rPr>
                <w:rFonts w:ascii="Times New Roman" w:hAnsi="Times New Roman" w:cs="Times New Roman"/>
                <w:sz w:val="18"/>
                <w:szCs w:val="18"/>
              </w:rPr>
              <w:t>0</w:t>
            </w:r>
          </w:p>
        </w:tc>
        <w:tc>
          <w:tcPr>
            <w:tcW w:w="892" w:type="dxa"/>
            <w:tcBorders>
              <w:top w:val="single" w:sz="4" w:space="0" w:color="auto"/>
              <w:left w:val="single" w:sz="4" w:space="0" w:color="auto"/>
              <w:bottom w:val="single" w:sz="4" w:space="0" w:color="auto"/>
              <w:right w:val="single" w:sz="4" w:space="0" w:color="auto"/>
            </w:tcBorders>
          </w:tcPr>
          <w:p w:rsidR="00A7006B" w:rsidRPr="004162AD" w:rsidRDefault="00A7006B" w:rsidP="00D272A3">
            <w:pPr>
              <w:widowControl w:val="0"/>
              <w:autoSpaceDE w:val="0"/>
              <w:autoSpaceDN w:val="0"/>
              <w:adjustRightInd w:val="0"/>
              <w:jc w:val="center"/>
              <w:rPr>
                <w:rFonts w:eastAsia="Times New Roman" w:cs="Times New Roman"/>
                <w:sz w:val="18"/>
                <w:szCs w:val="18"/>
              </w:rPr>
            </w:pPr>
            <w:r w:rsidRPr="004162AD">
              <w:rPr>
                <w:rFonts w:eastAsia="Times New Roman" w:cs="Times New Roman"/>
                <w:sz w:val="18"/>
                <w:szCs w:val="18"/>
              </w:rPr>
              <w:t>0</w:t>
            </w:r>
          </w:p>
        </w:tc>
        <w:tc>
          <w:tcPr>
            <w:tcW w:w="3271" w:type="dxa"/>
            <w:gridSpan w:val="5"/>
            <w:tcBorders>
              <w:top w:val="single" w:sz="4" w:space="0" w:color="auto"/>
              <w:left w:val="single" w:sz="4" w:space="0" w:color="auto"/>
              <w:bottom w:val="single" w:sz="4" w:space="0" w:color="auto"/>
              <w:right w:val="single" w:sz="4" w:space="0" w:color="auto"/>
            </w:tcBorders>
          </w:tcPr>
          <w:p w:rsidR="00A7006B" w:rsidRPr="004162AD" w:rsidRDefault="00A7006B" w:rsidP="00D272A3">
            <w:pPr>
              <w:widowControl w:val="0"/>
              <w:autoSpaceDE w:val="0"/>
              <w:autoSpaceDN w:val="0"/>
              <w:adjustRightInd w:val="0"/>
              <w:jc w:val="center"/>
              <w:rPr>
                <w:rFonts w:eastAsia="Times New Roman" w:cs="Times New Roman"/>
                <w:sz w:val="18"/>
                <w:szCs w:val="18"/>
              </w:rPr>
            </w:pPr>
            <w:r w:rsidRPr="004162AD">
              <w:rPr>
                <w:rFonts w:eastAsia="Times New Roman" w:cs="Times New Roman"/>
                <w:sz w:val="18"/>
                <w:szCs w:val="18"/>
              </w:rPr>
              <w:t>0</w:t>
            </w:r>
          </w:p>
        </w:tc>
        <w:tc>
          <w:tcPr>
            <w:tcW w:w="613" w:type="dxa"/>
            <w:tcBorders>
              <w:top w:val="single" w:sz="4" w:space="0" w:color="auto"/>
              <w:left w:val="single" w:sz="4" w:space="0" w:color="auto"/>
              <w:bottom w:val="single" w:sz="4" w:space="0" w:color="auto"/>
              <w:right w:val="single" w:sz="4" w:space="0" w:color="auto"/>
            </w:tcBorders>
          </w:tcPr>
          <w:p w:rsidR="00A7006B" w:rsidRPr="004162AD" w:rsidRDefault="00A7006B" w:rsidP="00D272A3">
            <w:pPr>
              <w:widowControl w:val="0"/>
              <w:autoSpaceDE w:val="0"/>
              <w:autoSpaceDN w:val="0"/>
              <w:adjustRightInd w:val="0"/>
              <w:jc w:val="center"/>
              <w:rPr>
                <w:rFonts w:eastAsia="Times New Roman" w:cs="Times New Roman"/>
                <w:sz w:val="18"/>
                <w:szCs w:val="18"/>
              </w:rPr>
            </w:pPr>
            <w:r w:rsidRPr="004162AD">
              <w:rPr>
                <w:rFonts w:eastAsia="Times New Roman" w:cs="Times New Roman"/>
                <w:sz w:val="18"/>
                <w:szCs w:val="18"/>
              </w:rPr>
              <w:t>0</w:t>
            </w:r>
          </w:p>
        </w:tc>
        <w:tc>
          <w:tcPr>
            <w:tcW w:w="715" w:type="dxa"/>
            <w:tcBorders>
              <w:top w:val="single" w:sz="4" w:space="0" w:color="auto"/>
              <w:left w:val="single" w:sz="4" w:space="0" w:color="auto"/>
              <w:bottom w:val="single" w:sz="4" w:space="0" w:color="auto"/>
              <w:right w:val="single" w:sz="4" w:space="0" w:color="auto"/>
            </w:tcBorders>
          </w:tcPr>
          <w:p w:rsidR="00A7006B" w:rsidRPr="004162AD" w:rsidRDefault="00A7006B" w:rsidP="00D272A3">
            <w:pPr>
              <w:widowControl w:val="0"/>
              <w:autoSpaceDE w:val="0"/>
              <w:autoSpaceDN w:val="0"/>
              <w:adjustRightInd w:val="0"/>
              <w:jc w:val="center"/>
              <w:rPr>
                <w:rFonts w:eastAsia="Times New Roman" w:cs="Times New Roman"/>
                <w:sz w:val="18"/>
                <w:szCs w:val="18"/>
              </w:rPr>
            </w:pPr>
            <w:r w:rsidRPr="004162AD">
              <w:rPr>
                <w:rFonts w:eastAsia="Times New Roman" w:cs="Times New Roman"/>
                <w:sz w:val="18"/>
                <w:szCs w:val="18"/>
              </w:rPr>
              <w:t>0</w:t>
            </w:r>
          </w:p>
        </w:tc>
        <w:tc>
          <w:tcPr>
            <w:tcW w:w="715" w:type="dxa"/>
            <w:tcBorders>
              <w:top w:val="single" w:sz="4" w:space="0" w:color="auto"/>
              <w:left w:val="single" w:sz="4" w:space="0" w:color="auto"/>
              <w:bottom w:val="single" w:sz="4" w:space="0" w:color="auto"/>
              <w:right w:val="single" w:sz="4" w:space="0" w:color="auto"/>
            </w:tcBorders>
          </w:tcPr>
          <w:p w:rsidR="00A7006B" w:rsidRPr="004162AD" w:rsidRDefault="00A7006B" w:rsidP="00D272A3">
            <w:pPr>
              <w:widowControl w:val="0"/>
              <w:autoSpaceDE w:val="0"/>
              <w:autoSpaceDN w:val="0"/>
              <w:adjustRightInd w:val="0"/>
              <w:jc w:val="center"/>
              <w:rPr>
                <w:rFonts w:eastAsia="Times New Roman" w:cs="Times New Roman"/>
                <w:sz w:val="18"/>
                <w:szCs w:val="18"/>
              </w:rPr>
            </w:pPr>
            <w:r w:rsidRPr="004162AD">
              <w:rPr>
                <w:rFonts w:eastAsia="Times New Roman" w:cs="Times New Roman"/>
                <w:sz w:val="18"/>
                <w:szCs w:val="18"/>
              </w:rPr>
              <w:t>0</w:t>
            </w:r>
          </w:p>
        </w:tc>
        <w:tc>
          <w:tcPr>
            <w:tcW w:w="1306" w:type="dxa"/>
            <w:vMerge w:val="restart"/>
            <w:tcBorders>
              <w:top w:val="single" w:sz="4" w:space="0" w:color="auto"/>
              <w:left w:val="single" w:sz="4" w:space="0" w:color="auto"/>
              <w:bottom w:val="single" w:sz="4" w:space="0" w:color="auto"/>
              <w:right w:val="single" w:sz="4" w:space="0" w:color="auto"/>
            </w:tcBorders>
          </w:tcPr>
          <w:p w:rsidR="00A7006B" w:rsidRPr="004162AD" w:rsidRDefault="00A7006B" w:rsidP="00D272A3">
            <w:pPr>
              <w:pStyle w:val="ConsPlusNormal"/>
              <w:rPr>
                <w:rFonts w:ascii="Times New Roman" w:hAnsi="Times New Roman" w:cs="Times New Roman"/>
                <w:sz w:val="18"/>
                <w:szCs w:val="18"/>
              </w:rPr>
            </w:pPr>
            <w:r w:rsidRPr="004162AD">
              <w:rPr>
                <w:rFonts w:ascii="Times New Roman" w:hAnsi="Times New Roman" w:cs="Times New Roman"/>
                <w:sz w:val="18"/>
                <w:szCs w:val="18"/>
              </w:rPr>
              <w:t>Органы местного самоуправления муниципального образования Московской области</w:t>
            </w:r>
          </w:p>
        </w:tc>
      </w:tr>
      <w:tr w:rsidR="00A7006B" w:rsidRPr="00441FE3" w:rsidTr="00A7006B">
        <w:trPr>
          <w:trHeight w:val="686"/>
        </w:trPr>
        <w:tc>
          <w:tcPr>
            <w:tcW w:w="426"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p>
        </w:tc>
        <w:tc>
          <w:tcPr>
            <w:tcW w:w="4111"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134" w:type="dxa"/>
            <w:vMerge/>
            <w:tcBorders>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417" w:type="dxa"/>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851" w:type="dxa"/>
            <w:tcBorders>
              <w:top w:val="single" w:sz="4" w:space="0" w:color="auto"/>
              <w:left w:val="single" w:sz="4" w:space="0" w:color="auto"/>
              <w:bottom w:val="single" w:sz="4" w:space="0" w:color="auto"/>
              <w:right w:val="single" w:sz="4" w:space="0" w:color="auto"/>
            </w:tcBorders>
          </w:tcPr>
          <w:p w:rsidR="00A7006B" w:rsidRPr="004162AD" w:rsidRDefault="00A7006B" w:rsidP="00D272A3">
            <w:pPr>
              <w:jc w:val="center"/>
              <w:rPr>
                <w:rFonts w:eastAsia="Times New Roman" w:cs="Times New Roman"/>
                <w:sz w:val="18"/>
                <w:szCs w:val="18"/>
              </w:rPr>
            </w:pPr>
            <w:r w:rsidRPr="004162AD">
              <w:rPr>
                <w:rFonts w:eastAsia="Times New Roman" w:cs="Times New Roman"/>
                <w:sz w:val="18"/>
                <w:szCs w:val="18"/>
              </w:rPr>
              <w:t>0</w:t>
            </w:r>
          </w:p>
        </w:tc>
        <w:tc>
          <w:tcPr>
            <w:tcW w:w="892" w:type="dxa"/>
            <w:tcBorders>
              <w:top w:val="single" w:sz="4" w:space="0" w:color="auto"/>
              <w:left w:val="single" w:sz="4" w:space="0" w:color="auto"/>
              <w:bottom w:val="single" w:sz="4" w:space="0" w:color="auto"/>
              <w:right w:val="single" w:sz="4" w:space="0" w:color="auto"/>
            </w:tcBorders>
          </w:tcPr>
          <w:p w:rsidR="00A7006B" w:rsidRPr="004162AD" w:rsidRDefault="00A7006B" w:rsidP="00D272A3">
            <w:pPr>
              <w:jc w:val="center"/>
              <w:rPr>
                <w:rFonts w:eastAsia="Times New Roman" w:cs="Times New Roman"/>
                <w:sz w:val="18"/>
                <w:szCs w:val="18"/>
              </w:rPr>
            </w:pPr>
            <w:r w:rsidRPr="004162AD">
              <w:rPr>
                <w:rFonts w:eastAsia="Times New Roman" w:cs="Times New Roman"/>
                <w:sz w:val="18"/>
                <w:szCs w:val="18"/>
              </w:rPr>
              <w:t>0</w:t>
            </w:r>
          </w:p>
        </w:tc>
        <w:tc>
          <w:tcPr>
            <w:tcW w:w="3271" w:type="dxa"/>
            <w:gridSpan w:val="5"/>
            <w:tcBorders>
              <w:top w:val="single" w:sz="4" w:space="0" w:color="auto"/>
              <w:left w:val="single" w:sz="4" w:space="0" w:color="auto"/>
              <w:bottom w:val="single" w:sz="4" w:space="0" w:color="auto"/>
              <w:right w:val="single" w:sz="4" w:space="0" w:color="auto"/>
            </w:tcBorders>
          </w:tcPr>
          <w:p w:rsidR="00A7006B" w:rsidRPr="004162AD" w:rsidRDefault="00A7006B" w:rsidP="00D272A3">
            <w:pPr>
              <w:jc w:val="center"/>
              <w:rPr>
                <w:rFonts w:eastAsia="Times New Roman" w:cs="Times New Roman"/>
                <w:sz w:val="18"/>
                <w:szCs w:val="18"/>
              </w:rPr>
            </w:pPr>
            <w:r w:rsidRPr="004162AD">
              <w:rPr>
                <w:rFonts w:eastAsia="Times New Roman" w:cs="Times New Roman"/>
                <w:sz w:val="18"/>
                <w:szCs w:val="18"/>
              </w:rPr>
              <w:t>0</w:t>
            </w:r>
          </w:p>
        </w:tc>
        <w:tc>
          <w:tcPr>
            <w:tcW w:w="613" w:type="dxa"/>
            <w:tcBorders>
              <w:top w:val="single" w:sz="4" w:space="0" w:color="auto"/>
              <w:left w:val="single" w:sz="4" w:space="0" w:color="auto"/>
              <w:bottom w:val="single" w:sz="4" w:space="0" w:color="auto"/>
              <w:right w:val="single" w:sz="4" w:space="0" w:color="auto"/>
            </w:tcBorders>
          </w:tcPr>
          <w:p w:rsidR="00A7006B" w:rsidRPr="004162AD" w:rsidRDefault="00A7006B" w:rsidP="00D272A3">
            <w:pPr>
              <w:jc w:val="center"/>
              <w:rPr>
                <w:rFonts w:eastAsia="Times New Roman" w:cs="Times New Roman"/>
                <w:sz w:val="18"/>
                <w:szCs w:val="18"/>
              </w:rPr>
            </w:pPr>
            <w:r w:rsidRPr="004162AD">
              <w:rPr>
                <w:rFonts w:eastAsia="Times New Roman" w:cs="Times New Roman"/>
                <w:sz w:val="18"/>
                <w:szCs w:val="18"/>
              </w:rPr>
              <w:t>0</w:t>
            </w:r>
          </w:p>
        </w:tc>
        <w:tc>
          <w:tcPr>
            <w:tcW w:w="715" w:type="dxa"/>
            <w:tcBorders>
              <w:top w:val="single" w:sz="4" w:space="0" w:color="auto"/>
              <w:left w:val="single" w:sz="4" w:space="0" w:color="auto"/>
              <w:bottom w:val="single" w:sz="4" w:space="0" w:color="auto"/>
              <w:right w:val="single" w:sz="4" w:space="0" w:color="auto"/>
            </w:tcBorders>
          </w:tcPr>
          <w:p w:rsidR="00A7006B" w:rsidRPr="004162AD" w:rsidRDefault="00A7006B" w:rsidP="00D272A3">
            <w:pPr>
              <w:jc w:val="center"/>
              <w:rPr>
                <w:rFonts w:eastAsia="Times New Roman" w:cs="Times New Roman"/>
                <w:sz w:val="18"/>
                <w:szCs w:val="18"/>
              </w:rPr>
            </w:pPr>
            <w:r w:rsidRPr="004162AD">
              <w:rPr>
                <w:rFonts w:eastAsia="Times New Roman" w:cs="Times New Roman"/>
                <w:sz w:val="18"/>
                <w:szCs w:val="18"/>
              </w:rPr>
              <w:t>0</w:t>
            </w:r>
          </w:p>
        </w:tc>
        <w:tc>
          <w:tcPr>
            <w:tcW w:w="715" w:type="dxa"/>
            <w:tcBorders>
              <w:top w:val="single" w:sz="4" w:space="0" w:color="auto"/>
              <w:left w:val="single" w:sz="4" w:space="0" w:color="auto"/>
              <w:bottom w:val="single" w:sz="4" w:space="0" w:color="auto"/>
              <w:right w:val="single" w:sz="4" w:space="0" w:color="auto"/>
            </w:tcBorders>
          </w:tcPr>
          <w:p w:rsidR="00A7006B" w:rsidRPr="004162AD" w:rsidRDefault="00A7006B" w:rsidP="00D272A3">
            <w:pPr>
              <w:jc w:val="center"/>
              <w:rPr>
                <w:rFonts w:eastAsia="Times New Roman" w:cs="Times New Roman"/>
                <w:sz w:val="18"/>
                <w:szCs w:val="18"/>
              </w:rPr>
            </w:pPr>
            <w:r w:rsidRPr="004162AD">
              <w:rPr>
                <w:rFonts w:eastAsia="Times New Roman" w:cs="Times New Roman"/>
                <w:sz w:val="18"/>
                <w:szCs w:val="18"/>
              </w:rPr>
              <w:t>0</w:t>
            </w:r>
          </w:p>
        </w:tc>
        <w:tc>
          <w:tcPr>
            <w:tcW w:w="1306" w:type="dxa"/>
            <w:vMerge/>
            <w:tcBorders>
              <w:top w:val="single" w:sz="4" w:space="0" w:color="auto"/>
              <w:left w:val="single" w:sz="4" w:space="0" w:color="auto"/>
              <w:bottom w:val="single" w:sz="4" w:space="0" w:color="auto"/>
              <w:right w:val="single" w:sz="4" w:space="0" w:color="auto"/>
            </w:tcBorders>
          </w:tcPr>
          <w:p w:rsidR="00A7006B" w:rsidRPr="004162AD" w:rsidRDefault="00A7006B" w:rsidP="00D272A3">
            <w:pPr>
              <w:pStyle w:val="ConsPlusNormal"/>
              <w:rPr>
                <w:rFonts w:ascii="Times New Roman" w:hAnsi="Times New Roman" w:cs="Times New Roman"/>
                <w:sz w:val="18"/>
                <w:szCs w:val="18"/>
              </w:rPr>
            </w:pPr>
          </w:p>
        </w:tc>
      </w:tr>
      <w:tr w:rsidR="00A7006B" w:rsidRPr="00441FE3" w:rsidTr="00A7006B">
        <w:trPr>
          <w:trHeight w:val="184"/>
        </w:trPr>
        <w:tc>
          <w:tcPr>
            <w:tcW w:w="426"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p>
        </w:tc>
        <w:tc>
          <w:tcPr>
            <w:tcW w:w="4111" w:type="dxa"/>
            <w:vMerge w:val="restart"/>
            <w:tcBorders>
              <w:top w:val="single" w:sz="4" w:space="0" w:color="auto"/>
              <w:left w:val="single" w:sz="4" w:space="0" w:color="auto"/>
              <w:bottom w:val="single" w:sz="4" w:space="0" w:color="auto"/>
              <w:right w:val="single" w:sz="4" w:space="0" w:color="auto"/>
            </w:tcBorders>
          </w:tcPr>
          <w:p w:rsidR="00A7006B"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Результат 1.</w:t>
            </w:r>
          </w:p>
          <w:p w:rsidR="00A7006B"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Подготовлен проект планировки территории для размещения объектов местного значения, единица</w:t>
            </w:r>
          </w:p>
          <w:p w:rsidR="00A7006B" w:rsidRPr="00441FE3" w:rsidRDefault="00A7006B" w:rsidP="00D272A3">
            <w:pPr>
              <w:pStyle w:val="ConsPlusNormal"/>
              <w:rPr>
                <w:rFonts w:ascii="Times New Roman" w:hAnsi="Times New Roman" w:cs="Times New Roman"/>
                <w:szCs w:val="22"/>
              </w:rPr>
            </w:pPr>
          </w:p>
        </w:tc>
        <w:tc>
          <w:tcPr>
            <w:tcW w:w="1134" w:type="dxa"/>
            <w:vMerge w:val="restart"/>
            <w:tcBorders>
              <w:top w:val="single" w:sz="4" w:space="0" w:color="auto"/>
              <w:left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r>
              <w:rPr>
                <w:rFonts w:ascii="Times New Roman" w:hAnsi="Times New Roman" w:cs="Times New Roman"/>
                <w:szCs w:val="22"/>
              </w:rPr>
              <w:t>х</w:t>
            </w:r>
          </w:p>
        </w:tc>
        <w:tc>
          <w:tcPr>
            <w:tcW w:w="1417" w:type="dxa"/>
            <w:vMerge w:val="restart"/>
            <w:tcBorders>
              <w:top w:val="single" w:sz="4" w:space="0" w:color="auto"/>
              <w:left w:val="single" w:sz="4" w:space="0" w:color="auto"/>
              <w:right w:val="single" w:sz="4" w:space="0" w:color="auto"/>
            </w:tcBorders>
          </w:tcPr>
          <w:p w:rsidR="00A7006B" w:rsidRPr="004162AD" w:rsidRDefault="00A7006B" w:rsidP="00D272A3">
            <w:pPr>
              <w:pStyle w:val="ConsPlusNormal"/>
              <w:jc w:val="center"/>
              <w:rPr>
                <w:rFonts w:ascii="Times New Roman" w:hAnsi="Times New Roman" w:cs="Times New Roman"/>
                <w:sz w:val="18"/>
                <w:szCs w:val="18"/>
              </w:rPr>
            </w:pPr>
            <w:r w:rsidRPr="004162AD">
              <w:rPr>
                <w:rFonts w:ascii="Times New Roman" w:hAnsi="Times New Roman" w:cs="Times New Roman"/>
                <w:sz w:val="18"/>
                <w:szCs w:val="18"/>
              </w:rPr>
              <w:t>х</w:t>
            </w:r>
          </w:p>
        </w:tc>
        <w:tc>
          <w:tcPr>
            <w:tcW w:w="851" w:type="dxa"/>
            <w:vMerge w:val="restart"/>
            <w:tcBorders>
              <w:top w:val="single" w:sz="4" w:space="0" w:color="auto"/>
              <w:left w:val="single" w:sz="4" w:space="0" w:color="auto"/>
              <w:right w:val="single" w:sz="4" w:space="0" w:color="auto"/>
            </w:tcBorders>
          </w:tcPr>
          <w:p w:rsidR="00A7006B" w:rsidRPr="004162AD" w:rsidRDefault="00A7006B" w:rsidP="00D272A3">
            <w:pPr>
              <w:pStyle w:val="ConsPlusNormal"/>
              <w:rPr>
                <w:rFonts w:ascii="Times New Roman" w:hAnsi="Times New Roman" w:cs="Times New Roman"/>
                <w:sz w:val="18"/>
                <w:szCs w:val="18"/>
              </w:rPr>
            </w:pPr>
            <w:r w:rsidRPr="00517074">
              <w:rPr>
                <w:rFonts w:ascii="Times New Roman" w:hAnsi="Times New Roman" w:cs="Times New Roman"/>
                <w:sz w:val="18"/>
                <w:szCs w:val="18"/>
              </w:rPr>
              <w:t>Всего</w:t>
            </w:r>
          </w:p>
        </w:tc>
        <w:tc>
          <w:tcPr>
            <w:tcW w:w="892" w:type="dxa"/>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2023 год</w:t>
            </w:r>
          </w:p>
        </w:tc>
        <w:tc>
          <w:tcPr>
            <w:tcW w:w="715" w:type="dxa"/>
            <w:vMerge w:val="restart"/>
            <w:tcBorders>
              <w:top w:val="single" w:sz="4" w:space="0" w:color="auto"/>
              <w:left w:val="single" w:sz="4" w:space="0" w:color="auto"/>
              <w:right w:val="single" w:sz="4" w:space="0" w:color="auto"/>
            </w:tcBorders>
          </w:tcPr>
          <w:p w:rsidR="00A7006B" w:rsidRPr="004162AD" w:rsidRDefault="00A7006B" w:rsidP="00D272A3">
            <w:pPr>
              <w:pStyle w:val="ConsPlusNormal"/>
              <w:rPr>
                <w:rFonts w:ascii="Times New Roman" w:hAnsi="Times New Roman" w:cs="Times New Roman"/>
                <w:sz w:val="18"/>
                <w:szCs w:val="18"/>
              </w:rPr>
            </w:pPr>
            <w:r w:rsidRPr="00517074">
              <w:rPr>
                <w:rFonts w:ascii="Times New Roman" w:hAnsi="Times New Roman" w:cs="Times New Roman"/>
                <w:sz w:val="18"/>
                <w:szCs w:val="18"/>
              </w:rPr>
              <w:t>Итого 202</w:t>
            </w:r>
            <w:r>
              <w:rPr>
                <w:rFonts w:ascii="Times New Roman" w:hAnsi="Times New Roman" w:cs="Times New Roman"/>
                <w:sz w:val="18"/>
                <w:szCs w:val="18"/>
              </w:rPr>
              <w:t>4</w:t>
            </w:r>
            <w:r w:rsidRPr="00517074">
              <w:rPr>
                <w:rFonts w:ascii="Times New Roman" w:hAnsi="Times New Roman" w:cs="Times New Roman"/>
                <w:sz w:val="18"/>
                <w:szCs w:val="18"/>
              </w:rPr>
              <w:t xml:space="preserve"> год</w:t>
            </w:r>
          </w:p>
        </w:tc>
        <w:tc>
          <w:tcPr>
            <w:tcW w:w="2556" w:type="dxa"/>
            <w:gridSpan w:val="4"/>
            <w:tcBorders>
              <w:top w:val="single" w:sz="4" w:space="0" w:color="auto"/>
              <w:left w:val="single" w:sz="4" w:space="0" w:color="auto"/>
              <w:bottom w:val="single" w:sz="4" w:space="0" w:color="auto"/>
              <w:right w:val="single" w:sz="4" w:space="0" w:color="auto"/>
            </w:tcBorders>
            <w:vAlign w:val="bottom"/>
          </w:tcPr>
          <w:p w:rsidR="00A7006B"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в том числе:</w:t>
            </w:r>
          </w:p>
        </w:tc>
        <w:tc>
          <w:tcPr>
            <w:tcW w:w="613" w:type="dxa"/>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5</w:t>
            </w:r>
            <w:r w:rsidRPr="00517074">
              <w:rPr>
                <w:rFonts w:ascii="Times New Roman" w:hAnsi="Times New Roman" w:cs="Times New Roman"/>
                <w:sz w:val="18"/>
                <w:szCs w:val="18"/>
              </w:rPr>
              <w:t xml:space="preserve"> год</w:t>
            </w:r>
          </w:p>
        </w:tc>
        <w:tc>
          <w:tcPr>
            <w:tcW w:w="715" w:type="dxa"/>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6</w:t>
            </w:r>
            <w:r w:rsidRPr="00517074">
              <w:rPr>
                <w:rFonts w:ascii="Times New Roman" w:hAnsi="Times New Roman" w:cs="Times New Roman"/>
                <w:sz w:val="18"/>
                <w:szCs w:val="18"/>
              </w:rPr>
              <w:t xml:space="preserve"> год </w:t>
            </w:r>
          </w:p>
        </w:tc>
        <w:tc>
          <w:tcPr>
            <w:tcW w:w="715" w:type="dxa"/>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7</w:t>
            </w:r>
            <w:r w:rsidRPr="00517074">
              <w:rPr>
                <w:rFonts w:ascii="Times New Roman" w:hAnsi="Times New Roman" w:cs="Times New Roman"/>
                <w:sz w:val="18"/>
                <w:szCs w:val="18"/>
              </w:rPr>
              <w:t xml:space="preserve"> год </w:t>
            </w:r>
          </w:p>
        </w:tc>
        <w:tc>
          <w:tcPr>
            <w:tcW w:w="1306" w:type="dxa"/>
            <w:vMerge w:val="restart"/>
            <w:tcBorders>
              <w:top w:val="single" w:sz="4" w:space="0" w:color="auto"/>
              <w:left w:val="single" w:sz="4" w:space="0" w:color="auto"/>
              <w:bottom w:val="single" w:sz="4" w:space="0" w:color="auto"/>
              <w:right w:val="single" w:sz="4" w:space="0" w:color="auto"/>
            </w:tcBorders>
          </w:tcPr>
          <w:p w:rsidR="00A7006B" w:rsidRPr="004162AD" w:rsidRDefault="00A7006B" w:rsidP="00D272A3">
            <w:pPr>
              <w:pStyle w:val="ConsPlusNormal"/>
              <w:jc w:val="center"/>
              <w:rPr>
                <w:rFonts w:ascii="Times New Roman" w:hAnsi="Times New Roman" w:cs="Times New Roman"/>
                <w:sz w:val="18"/>
                <w:szCs w:val="18"/>
              </w:rPr>
            </w:pPr>
            <w:r w:rsidRPr="004162AD">
              <w:rPr>
                <w:rFonts w:ascii="Times New Roman" w:hAnsi="Times New Roman" w:cs="Times New Roman"/>
                <w:sz w:val="18"/>
                <w:szCs w:val="18"/>
              </w:rPr>
              <w:t>х</w:t>
            </w:r>
          </w:p>
        </w:tc>
      </w:tr>
      <w:tr w:rsidR="00A7006B" w:rsidRPr="00441FE3" w:rsidTr="00A7006B">
        <w:trPr>
          <w:trHeight w:val="184"/>
        </w:trPr>
        <w:tc>
          <w:tcPr>
            <w:tcW w:w="426"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p>
        </w:tc>
        <w:tc>
          <w:tcPr>
            <w:tcW w:w="4111"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134" w:type="dxa"/>
            <w:vMerge/>
            <w:tcBorders>
              <w:left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417" w:type="dxa"/>
            <w:vMerge/>
            <w:tcBorders>
              <w:left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p>
        </w:tc>
        <w:tc>
          <w:tcPr>
            <w:tcW w:w="851" w:type="dxa"/>
            <w:vMerge/>
            <w:tcBorders>
              <w:left w:val="single" w:sz="4" w:space="0" w:color="auto"/>
              <w:bottom w:val="single" w:sz="4" w:space="0" w:color="auto"/>
              <w:right w:val="single" w:sz="4" w:space="0" w:color="auto"/>
            </w:tcBorders>
            <w:vAlign w:val="bottom"/>
          </w:tcPr>
          <w:p w:rsidR="00A7006B" w:rsidRDefault="00A7006B" w:rsidP="00D272A3">
            <w:pPr>
              <w:pStyle w:val="ConsPlusNormal"/>
              <w:jc w:val="center"/>
              <w:rPr>
                <w:rFonts w:ascii="Times New Roman" w:hAnsi="Times New Roman" w:cs="Times New Roman"/>
                <w:sz w:val="18"/>
                <w:szCs w:val="18"/>
              </w:rPr>
            </w:pPr>
          </w:p>
        </w:tc>
        <w:tc>
          <w:tcPr>
            <w:tcW w:w="892" w:type="dxa"/>
            <w:vMerge w:val="restart"/>
            <w:tcBorders>
              <w:top w:val="single" w:sz="4" w:space="0" w:color="auto"/>
              <w:left w:val="single" w:sz="4" w:space="0" w:color="auto"/>
              <w:right w:val="single" w:sz="4" w:space="0" w:color="auto"/>
            </w:tcBorders>
            <w:vAlign w:val="bottom"/>
          </w:tcPr>
          <w:p w:rsidR="00A7006B"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vMerge/>
            <w:tcBorders>
              <w:left w:val="single" w:sz="4" w:space="0" w:color="auto"/>
              <w:bottom w:val="single" w:sz="4" w:space="0" w:color="auto"/>
              <w:right w:val="single" w:sz="4" w:space="0" w:color="auto"/>
            </w:tcBorders>
            <w:vAlign w:val="bottom"/>
          </w:tcPr>
          <w:p w:rsidR="00A7006B" w:rsidRDefault="00A7006B" w:rsidP="00D272A3">
            <w:pPr>
              <w:pStyle w:val="ConsPlusNormal"/>
              <w:jc w:val="center"/>
              <w:rPr>
                <w:rFonts w:ascii="Times New Roman" w:hAnsi="Times New Roman" w:cs="Times New Roman"/>
                <w:sz w:val="18"/>
                <w:szCs w:val="18"/>
              </w:rPr>
            </w:pPr>
          </w:p>
        </w:tc>
        <w:tc>
          <w:tcPr>
            <w:tcW w:w="613" w:type="dxa"/>
            <w:tcBorders>
              <w:top w:val="single" w:sz="4" w:space="0" w:color="auto"/>
              <w:left w:val="single" w:sz="4" w:space="0" w:color="auto"/>
              <w:bottom w:val="single" w:sz="4" w:space="0" w:color="auto"/>
              <w:right w:val="single" w:sz="4" w:space="0" w:color="auto"/>
            </w:tcBorders>
          </w:tcPr>
          <w:p w:rsidR="00A7006B"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1</w:t>
            </w:r>
          </w:p>
          <w:p w:rsidR="00A7006B" w:rsidRPr="007922FF"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квартал</w:t>
            </w:r>
          </w:p>
        </w:tc>
        <w:tc>
          <w:tcPr>
            <w:tcW w:w="613" w:type="dxa"/>
            <w:tcBorders>
              <w:top w:val="single" w:sz="4" w:space="0" w:color="auto"/>
              <w:left w:val="single" w:sz="4" w:space="0" w:color="auto"/>
              <w:bottom w:val="single" w:sz="4" w:space="0" w:color="auto"/>
              <w:right w:val="single" w:sz="4" w:space="0" w:color="auto"/>
            </w:tcBorders>
          </w:tcPr>
          <w:p w:rsidR="00A7006B" w:rsidRDefault="00A7006B" w:rsidP="00D272A3">
            <w:pPr>
              <w:jc w:val="center"/>
              <w:rPr>
                <w:rFonts w:cs="Times New Roman"/>
                <w:sz w:val="18"/>
                <w:szCs w:val="18"/>
              </w:rPr>
            </w:pPr>
            <w:r>
              <w:rPr>
                <w:rFonts w:cs="Times New Roman"/>
                <w:sz w:val="18"/>
                <w:szCs w:val="18"/>
              </w:rPr>
              <w:t>1 полу-</w:t>
            </w:r>
          </w:p>
          <w:p w:rsidR="00A7006B" w:rsidRPr="007922FF" w:rsidRDefault="00A7006B" w:rsidP="00D272A3">
            <w:pPr>
              <w:jc w:val="center"/>
              <w:rPr>
                <w:rFonts w:cs="Times New Roman"/>
                <w:sz w:val="18"/>
                <w:szCs w:val="18"/>
              </w:rPr>
            </w:pPr>
            <w:proofErr w:type="spellStart"/>
            <w:r>
              <w:rPr>
                <w:rFonts w:cs="Times New Roman"/>
                <w:sz w:val="18"/>
                <w:szCs w:val="18"/>
              </w:rPr>
              <w:t>годие</w:t>
            </w:r>
            <w:proofErr w:type="spellEnd"/>
          </w:p>
        </w:tc>
        <w:tc>
          <w:tcPr>
            <w:tcW w:w="716" w:type="dxa"/>
            <w:tcBorders>
              <w:top w:val="single" w:sz="4" w:space="0" w:color="auto"/>
              <w:left w:val="single" w:sz="4" w:space="0" w:color="auto"/>
              <w:bottom w:val="single" w:sz="4" w:space="0" w:color="auto"/>
              <w:right w:val="single" w:sz="4" w:space="0" w:color="auto"/>
            </w:tcBorders>
          </w:tcPr>
          <w:p w:rsidR="00A7006B" w:rsidRDefault="00A7006B" w:rsidP="00D272A3">
            <w:pPr>
              <w:jc w:val="center"/>
              <w:rPr>
                <w:rFonts w:cs="Times New Roman"/>
                <w:sz w:val="18"/>
                <w:szCs w:val="18"/>
              </w:rPr>
            </w:pPr>
            <w:r>
              <w:rPr>
                <w:rFonts w:cs="Times New Roman"/>
                <w:sz w:val="18"/>
                <w:szCs w:val="18"/>
              </w:rPr>
              <w:t xml:space="preserve">9 </w:t>
            </w:r>
          </w:p>
          <w:p w:rsidR="00A7006B" w:rsidRDefault="00A7006B" w:rsidP="00D272A3">
            <w:pPr>
              <w:jc w:val="center"/>
              <w:rPr>
                <w:rFonts w:cs="Times New Roman"/>
                <w:sz w:val="18"/>
                <w:szCs w:val="18"/>
              </w:rPr>
            </w:pPr>
            <w:r>
              <w:rPr>
                <w:rFonts w:cs="Times New Roman"/>
                <w:sz w:val="18"/>
                <w:szCs w:val="18"/>
              </w:rPr>
              <w:t>меся-</w:t>
            </w:r>
          </w:p>
          <w:p w:rsidR="00A7006B" w:rsidRPr="007922FF" w:rsidRDefault="00A7006B" w:rsidP="00D272A3">
            <w:pPr>
              <w:jc w:val="center"/>
              <w:rPr>
                <w:rFonts w:cs="Times New Roman"/>
                <w:sz w:val="18"/>
                <w:szCs w:val="18"/>
              </w:rPr>
            </w:pPr>
            <w:proofErr w:type="spellStart"/>
            <w:r>
              <w:rPr>
                <w:rFonts w:cs="Times New Roman"/>
                <w:sz w:val="18"/>
                <w:szCs w:val="18"/>
              </w:rPr>
              <w:t>цев</w:t>
            </w:r>
            <w:proofErr w:type="spellEnd"/>
          </w:p>
        </w:tc>
        <w:tc>
          <w:tcPr>
            <w:tcW w:w="614" w:type="dxa"/>
            <w:tcBorders>
              <w:top w:val="single" w:sz="4" w:space="0" w:color="auto"/>
              <w:left w:val="single" w:sz="4" w:space="0" w:color="auto"/>
              <w:bottom w:val="single" w:sz="4" w:space="0" w:color="auto"/>
              <w:right w:val="single" w:sz="4" w:space="0" w:color="auto"/>
            </w:tcBorders>
          </w:tcPr>
          <w:p w:rsidR="00A7006B" w:rsidRPr="007922FF" w:rsidRDefault="00A7006B" w:rsidP="00D272A3">
            <w:pPr>
              <w:jc w:val="center"/>
              <w:rPr>
                <w:rFonts w:cs="Times New Roman"/>
                <w:sz w:val="18"/>
                <w:szCs w:val="18"/>
              </w:rPr>
            </w:pPr>
            <w:r>
              <w:rPr>
                <w:rFonts w:cs="Times New Roman"/>
                <w:sz w:val="18"/>
                <w:szCs w:val="18"/>
              </w:rPr>
              <w:t>12 меся-</w:t>
            </w:r>
            <w:proofErr w:type="spellStart"/>
            <w:r>
              <w:rPr>
                <w:rFonts w:cs="Times New Roman"/>
                <w:sz w:val="18"/>
                <w:szCs w:val="18"/>
              </w:rPr>
              <w:t>цев</w:t>
            </w:r>
            <w:proofErr w:type="spellEnd"/>
          </w:p>
        </w:tc>
        <w:tc>
          <w:tcPr>
            <w:tcW w:w="613" w:type="dxa"/>
            <w:vMerge w:val="restart"/>
            <w:tcBorders>
              <w:top w:val="single" w:sz="4" w:space="0" w:color="auto"/>
              <w:left w:val="single" w:sz="4" w:space="0" w:color="auto"/>
              <w:right w:val="single" w:sz="4" w:space="0" w:color="auto"/>
            </w:tcBorders>
            <w:vAlign w:val="bottom"/>
          </w:tcPr>
          <w:p w:rsidR="00A7006B" w:rsidRPr="004D6BDD"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vMerge w:val="restart"/>
            <w:tcBorders>
              <w:top w:val="single" w:sz="4" w:space="0" w:color="auto"/>
              <w:left w:val="single" w:sz="4" w:space="0" w:color="auto"/>
              <w:right w:val="single" w:sz="4" w:space="0" w:color="auto"/>
            </w:tcBorders>
            <w:vAlign w:val="bottom"/>
          </w:tcPr>
          <w:p w:rsidR="00A7006B" w:rsidRPr="004D6BDD"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vMerge w:val="restart"/>
            <w:tcBorders>
              <w:top w:val="single" w:sz="4" w:space="0" w:color="auto"/>
              <w:left w:val="single" w:sz="4" w:space="0" w:color="auto"/>
              <w:right w:val="single" w:sz="4" w:space="0" w:color="auto"/>
            </w:tcBorders>
            <w:vAlign w:val="bottom"/>
          </w:tcPr>
          <w:p w:rsidR="00A7006B" w:rsidRPr="004D6BDD"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306" w:type="dxa"/>
            <w:vMerge/>
            <w:tcBorders>
              <w:top w:val="single" w:sz="4" w:space="0" w:color="auto"/>
              <w:left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r>
      <w:tr w:rsidR="00A7006B" w:rsidRPr="00441FE3" w:rsidTr="00A7006B">
        <w:trPr>
          <w:trHeight w:val="184"/>
        </w:trPr>
        <w:tc>
          <w:tcPr>
            <w:tcW w:w="426"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p>
        </w:tc>
        <w:tc>
          <w:tcPr>
            <w:tcW w:w="4111"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134" w:type="dxa"/>
            <w:vMerge/>
            <w:tcBorders>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417" w:type="dxa"/>
            <w:vMerge/>
            <w:tcBorders>
              <w:left w:val="single" w:sz="4" w:space="0" w:color="auto"/>
              <w:bottom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A7006B"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92" w:type="dxa"/>
            <w:vMerge/>
            <w:tcBorders>
              <w:left w:val="single" w:sz="4" w:space="0" w:color="auto"/>
              <w:bottom w:val="single" w:sz="4" w:space="0" w:color="auto"/>
              <w:right w:val="single" w:sz="4" w:space="0" w:color="auto"/>
            </w:tcBorders>
          </w:tcPr>
          <w:p w:rsidR="00A7006B" w:rsidRDefault="00A7006B" w:rsidP="00D272A3">
            <w:pPr>
              <w:pStyle w:val="ConsPlusNormal"/>
              <w:jc w:val="center"/>
              <w:rPr>
                <w:rFonts w:ascii="Times New Roman" w:hAnsi="Times New Roman" w:cs="Times New Roman"/>
                <w:sz w:val="18"/>
                <w:szCs w:val="18"/>
              </w:rPr>
            </w:pPr>
          </w:p>
        </w:tc>
        <w:tc>
          <w:tcPr>
            <w:tcW w:w="715" w:type="dxa"/>
            <w:tcBorders>
              <w:top w:val="single" w:sz="4" w:space="0" w:color="auto"/>
              <w:left w:val="single" w:sz="4" w:space="0" w:color="auto"/>
              <w:bottom w:val="single" w:sz="4" w:space="0" w:color="auto"/>
              <w:right w:val="single" w:sz="4" w:space="0" w:color="auto"/>
            </w:tcBorders>
            <w:vAlign w:val="bottom"/>
          </w:tcPr>
          <w:p w:rsidR="00A7006B"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13" w:type="dxa"/>
            <w:tcBorders>
              <w:top w:val="single" w:sz="4" w:space="0" w:color="auto"/>
              <w:left w:val="single" w:sz="4" w:space="0" w:color="auto"/>
              <w:bottom w:val="single" w:sz="4" w:space="0" w:color="auto"/>
              <w:right w:val="single" w:sz="4" w:space="0" w:color="auto"/>
            </w:tcBorders>
            <w:vAlign w:val="bottom"/>
          </w:tcPr>
          <w:p w:rsidR="00A7006B"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13" w:type="dxa"/>
            <w:tcBorders>
              <w:top w:val="single" w:sz="4" w:space="0" w:color="auto"/>
              <w:left w:val="single" w:sz="4" w:space="0" w:color="auto"/>
              <w:bottom w:val="single" w:sz="4" w:space="0" w:color="auto"/>
              <w:right w:val="single" w:sz="4" w:space="0" w:color="auto"/>
            </w:tcBorders>
            <w:vAlign w:val="bottom"/>
          </w:tcPr>
          <w:p w:rsidR="00A7006B"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6" w:type="dxa"/>
            <w:tcBorders>
              <w:top w:val="single" w:sz="4" w:space="0" w:color="auto"/>
              <w:left w:val="single" w:sz="4" w:space="0" w:color="auto"/>
              <w:bottom w:val="single" w:sz="4" w:space="0" w:color="auto"/>
              <w:right w:val="single" w:sz="4" w:space="0" w:color="auto"/>
            </w:tcBorders>
            <w:vAlign w:val="bottom"/>
          </w:tcPr>
          <w:p w:rsidR="00A7006B"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14" w:type="dxa"/>
            <w:tcBorders>
              <w:top w:val="single" w:sz="4" w:space="0" w:color="auto"/>
              <w:left w:val="single" w:sz="4" w:space="0" w:color="auto"/>
              <w:bottom w:val="single" w:sz="4" w:space="0" w:color="auto"/>
              <w:right w:val="single" w:sz="4" w:space="0" w:color="auto"/>
            </w:tcBorders>
            <w:vAlign w:val="bottom"/>
          </w:tcPr>
          <w:p w:rsidR="00A7006B"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13" w:type="dxa"/>
            <w:vMerge/>
            <w:tcBorders>
              <w:left w:val="single" w:sz="4" w:space="0" w:color="auto"/>
              <w:bottom w:val="single" w:sz="4" w:space="0" w:color="auto"/>
              <w:right w:val="single" w:sz="4" w:space="0" w:color="auto"/>
            </w:tcBorders>
          </w:tcPr>
          <w:p w:rsidR="00A7006B" w:rsidRPr="004D6BDD" w:rsidRDefault="00A7006B" w:rsidP="00D272A3">
            <w:pPr>
              <w:pStyle w:val="ConsPlusNormal"/>
              <w:jc w:val="center"/>
              <w:rPr>
                <w:rFonts w:ascii="Times New Roman" w:hAnsi="Times New Roman" w:cs="Times New Roman"/>
                <w:sz w:val="18"/>
                <w:szCs w:val="18"/>
              </w:rPr>
            </w:pPr>
          </w:p>
        </w:tc>
        <w:tc>
          <w:tcPr>
            <w:tcW w:w="715" w:type="dxa"/>
            <w:vMerge/>
            <w:tcBorders>
              <w:left w:val="single" w:sz="4" w:space="0" w:color="auto"/>
              <w:bottom w:val="single" w:sz="4" w:space="0" w:color="auto"/>
              <w:right w:val="single" w:sz="4" w:space="0" w:color="auto"/>
            </w:tcBorders>
          </w:tcPr>
          <w:p w:rsidR="00A7006B" w:rsidRPr="004D6BDD" w:rsidRDefault="00A7006B" w:rsidP="00D272A3">
            <w:pPr>
              <w:pStyle w:val="ConsPlusNormal"/>
              <w:jc w:val="center"/>
              <w:rPr>
                <w:rFonts w:ascii="Times New Roman" w:hAnsi="Times New Roman" w:cs="Times New Roman"/>
                <w:sz w:val="18"/>
                <w:szCs w:val="18"/>
              </w:rPr>
            </w:pPr>
          </w:p>
        </w:tc>
        <w:tc>
          <w:tcPr>
            <w:tcW w:w="715" w:type="dxa"/>
            <w:vMerge/>
            <w:tcBorders>
              <w:left w:val="single" w:sz="4" w:space="0" w:color="auto"/>
              <w:bottom w:val="single" w:sz="4" w:space="0" w:color="auto"/>
              <w:right w:val="single" w:sz="4" w:space="0" w:color="auto"/>
            </w:tcBorders>
          </w:tcPr>
          <w:p w:rsidR="00A7006B" w:rsidRPr="004D6BDD" w:rsidRDefault="00A7006B" w:rsidP="00D272A3">
            <w:pPr>
              <w:pStyle w:val="ConsPlusNormal"/>
              <w:jc w:val="center"/>
              <w:rPr>
                <w:rFonts w:ascii="Times New Roman" w:hAnsi="Times New Roman" w:cs="Times New Roman"/>
                <w:sz w:val="18"/>
                <w:szCs w:val="18"/>
              </w:rPr>
            </w:pPr>
          </w:p>
        </w:tc>
        <w:tc>
          <w:tcPr>
            <w:tcW w:w="1306" w:type="dxa"/>
            <w:vMerge/>
            <w:tcBorders>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r>
      <w:tr w:rsidR="00A7006B" w:rsidRPr="00441FE3" w:rsidTr="00A7006B">
        <w:trPr>
          <w:trHeight w:val="288"/>
        </w:trPr>
        <w:tc>
          <w:tcPr>
            <w:tcW w:w="426" w:type="dxa"/>
            <w:vMerge w:val="restart"/>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1.3</w:t>
            </w:r>
          </w:p>
        </w:tc>
        <w:tc>
          <w:tcPr>
            <w:tcW w:w="4111" w:type="dxa"/>
            <w:vMerge w:val="restart"/>
            <w:tcBorders>
              <w:top w:val="single" w:sz="4" w:space="0" w:color="auto"/>
              <w:left w:val="single" w:sz="4" w:space="0" w:color="auto"/>
              <w:bottom w:val="single" w:sz="4" w:space="0" w:color="auto"/>
              <w:right w:val="single" w:sz="4" w:space="0" w:color="auto"/>
            </w:tcBorders>
          </w:tcPr>
          <w:p w:rsidR="00A7006B" w:rsidRPr="00F80D09" w:rsidRDefault="00A7006B" w:rsidP="00D272A3">
            <w:pPr>
              <w:autoSpaceDE w:val="0"/>
              <w:autoSpaceDN w:val="0"/>
              <w:adjustRightInd w:val="0"/>
              <w:rPr>
                <w:rFonts w:cs="Times New Roman"/>
                <w:i/>
                <w:sz w:val="18"/>
                <w:szCs w:val="18"/>
              </w:rPr>
            </w:pPr>
            <w:r>
              <w:rPr>
                <w:rFonts w:cs="Times New Roman"/>
                <w:i/>
                <w:sz w:val="18"/>
                <w:szCs w:val="18"/>
              </w:rPr>
              <w:t>Мероприятие 01</w:t>
            </w:r>
            <w:r w:rsidRPr="00F80D09">
              <w:rPr>
                <w:rFonts w:cs="Times New Roman"/>
                <w:i/>
                <w:sz w:val="18"/>
                <w:szCs w:val="18"/>
              </w:rPr>
              <w:t>.0</w:t>
            </w:r>
            <w:r>
              <w:rPr>
                <w:rFonts w:cs="Times New Roman"/>
                <w:i/>
                <w:sz w:val="18"/>
                <w:szCs w:val="18"/>
              </w:rPr>
              <w:t>3</w:t>
            </w:r>
            <w:r w:rsidRPr="00F80D09">
              <w:rPr>
                <w:rFonts w:cs="Times New Roman"/>
                <w:i/>
                <w:sz w:val="18"/>
                <w:szCs w:val="18"/>
              </w:rPr>
              <w:t>.</w:t>
            </w:r>
          </w:p>
          <w:p w:rsidR="00A7006B" w:rsidRPr="00441FE3" w:rsidRDefault="00A7006B" w:rsidP="00D272A3">
            <w:pPr>
              <w:pStyle w:val="ConsPlusNormal"/>
              <w:rPr>
                <w:rFonts w:ascii="Times New Roman" w:hAnsi="Times New Roman" w:cs="Times New Roman"/>
                <w:szCs w:val="22"/>
              </w:rPr>
            </w:pPr>
            <w:r>
              <w:rPr>
                <w:rFonts w:ascii="Times New Roman" w:hAnsi="Times New Roman" w:cs="Times New Roman"/>
                <w:sz w:val="18"/>
                <w:szCs w:val="18"/>
              </w:rPr>
              <w:t>Разработка проекта межевания территории для размещения объекта местного значения</w:t>
            </w:r>
          </w:p>
        </w:tc>
        <w:tc>
          <w:tcPr>
            <w:tcW w:w="1134" w:type="dxa"/>
            <w:vMerge w:val="restart"/>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r w:rsidRPr="006D6E95">
              <w:rPr>
                <w:rFonts w:ascii="Times New Roman" w:hAnsi="Times New Roman" w:cs="Times New Roman"/>
                <w:i/>
                <w:sz w:val="18"/>
                <w:szCs w:val="18"/>
              </w:rPr>
              <w:t xml:space="preserve">Указать </w:t>
            </w:r>
            <w:r w:rsidRPr="006D6E95">
              <w:rPr>
                <w:rFonts w:ascii="Times New Roman" w:hAnsi="Times New Roman" w:cs="Times New Roman"/>
                <w:i/>
                <w:sz w:val="18"/>
                <w:szCs w:val="18"/>
              </w:rPr>
              <w:br/>
              <w:t>(при необходимости)</w:t>
            </w:r>
          </w:p>
        </w:tc>
        <w:tc>
          <w:tcPr>
            <w:tcW w:w="1417" w:type="dxa"/>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851" w:type="dxa"/>
            <w:tcBorders>
              <w:top w:val="single" w:sz="4" w:space="0" w:color="auto"/>
              <w:left w:val="single" w:sz="4" w:space="0" w:color="auto"/>
              <w:bottom w:val="single" w:sz="4" w:space="0" w:color="auto"/>
              <w:right w:val="single" w:sz="4" w:space="0" w:color="auto"/>
            </w:tcBorders>
          </w:tcPr>
          <w:p w:rsidR="00A7006B" w:rsidRPr="00B32679" w:rsidRDefault="00A7006B" w:rsidP="00D272A3">
            <w:pPr>
              <w:widowControl w:val="0"/>
              <w:autoSpaceDE w:val="0"/>
              <w:autoSpaceDN w:val="0"/>
              <w:adjustRightInd w:val="0"/>
              <w:jc w:val="center"/>
              <w:rPr>
                <w:rFonts w:cs="Times New Roman"/>
                <w:sz w:val="18"/>
                <w:szCs w:val="18"/>
              </w:rPr>
            </w:pPr>
          </w:p>
        </w:tc>
        <w:tc>
          <w:tcPr>
            <w:tcW w:w="892" w:type="dxa"/>
            <w:tcBorders>
              <w:top w:val="single" w:sz="4" w:space="0" w:color="auto"/>
              <w:left w:val="single" w:sz="4" w:space="0" w:color="auto"/>
              <w:bottom w:val="single" w:sz="4" w:space="0" w:color="auto"/>
              <w:right w:val="single" w:sz="4" w:space="0" w:color="auto"/>
            </w:tcBorders>
          </w:tcPr>
          <w:p w:rsidR="00A7006B" w:rsidRPr="00B32679" w:rsidRDefault="00A7006B" w:rsidP="00D272A3">
            <w:pPr>
              <w:widowControl w:val="0"/>
              <w:autoSpaceDE w:val="0"/>
              <w:autoSpaceDN w:val="0"/>
              <w:adjustRightInd w:val="0"/>
              <w:jc w:val="center"/>
              <w:rPr>
                <w:rFonts w:cs="Times New Roman"/>
                <w:sz w:val="18"/>
                <w:szCs w:val="18"/>
              </w:rPr>
            </w:pPr>
          </w:p>
        </w:tc>
        <w:tc>
          <w:tcPr>
            <w:tcW w:w="3271" w:type="dxa"/>
            <w:gridSpan w:val="5"/>
            <w:tcBorders>
              <w:top w:val="single" w:sz="4" w:space="0" w:color="auto"/>
              <w:left w:val="single" w:sz="4" w:space="0" w:color="auto"/>
              <w:bottom w:val="single" w:sz="4" w:space="0" w:color="auto"/>
              <w:right w:val="single" w:sz="4" w:space="0" w:color="auto"/>
            </w:tcBorders>
          </w:tcPr>
          <w:p w:rsidR="00A7006B" w:rsidRPr="00B32679" w:rsidRDefault="00A7006B" w:rsidP="00D272A3">
            <w:pPr>
              <w:widowControl w:val="0"/>
              <w:autoSpaceDE w:val="0"/>
              <w:autoSpaceDN w:val="0"/>
              <w:adjustRightInd w:val="0"/>
              <w:jc w:val="center"/>
              <w:rPr>
                <w:rFonts w:cs="Times New Roman"/>
                <w:sz w:val="18"/>
                <w:szCs w:val="18"/>
              </w:rPr>
            </w:pPr>
          </w:p>
        </w:tc>
        <w:tc>
          <w:tcPr>
            <w:tcW w:w="613" w:type="dxa"/>
            <w:tcBorders>
              <w:top w:val="single" w:sz="4" w:space="0" w:color="auto"/>
              <w:left w:val="single" w:sz="4" w:space="0" w:color="auto"/>
              <w:bottom w:val="single" w:sz="4" w:space="0" w:color="auto"/>
              <w:right w:val="single" w:sz="4" w:space="0" w:color="auto"/>
            </w:tcBorders>
          </w:tcPr>
          <w:p w:rsidR="00A7006B" w:rsidRPr="00B32679" w:rsidRDefault="00A7006B" w:rsidP="00D272A3">
            <w:pPr>
              <w:widowControl w:val="0"/>
              <w:autoSpaceDE w:val="0"/>
              <w:autoSpaceDN w:val="0"/>
              <w:adjustRightInd w:val="0"/>
              <w:jc w:val="center"/>
              <w:rPr>
                <w:rFonts w:cs="Times New Roman"/>
                <w:sz w:val="18"/>
                <w:szCs w:val="18"/>
              </w:rPr>
            </w:pPr>
          </w:p>
        </w:tc>
        <w:tc>
          <w:tcPr>
            <w:tcW w:w="715" w:type="dxa"/>
            <w:tcBorders>
              <w:top w:val="single" w:sz="4" w:space="0" w:color="auto"/>
              <w:left w:val="single" w:sz="4" w:space="0" w:color="auto"/>
              <w:bottom w:val="single" w:sz="4" w:space="0" w:color="auto"/>
              <w:right w:val="single" w:sz="4" w:space="0" w:color="auto"/>
            </w:tcBorders>
          </w:tcPr>
          <w:p w:rsidR="00A7006B" w:rsidRPr="00B32679" w:rsidRDefault="00A7006B" w:rsidP="00D272A3">
            <w:pPr>
              <w:widowControl w:val="0"/>
              <w:autoSpaceDE w:val="0"/>
              <w:autoSpaceDN w:val="0"/>
              <w:adjustRightInd w:val="0"/>
              <w:jc w:val="center"/>
              <w:rPr>
                <w:rFonts w:cs="Times New Roman"/>
                <w:sz w:val="18"/>
                <w:szCs w:val="18"/>
              </w:rPr>
            </w:pPr>
          </w:p>
        </w:tc>
        <w:tc>
          <w:tcPr>
            <w:tcW w:w="715" w:type="dxa"/>
            <w:tcBorders>
              <w:top w:val="single" w:sz="4" w:space="0" w:color="auto"/>
              <w:left w:val="single" w:sz="4" w:space="0" w:color="auto"/>
              <w:bottom w:val="single" w:sz="4" w:space="0" w:color="auto"/>
              <w:right w:val="single" w:sz="4" w:space="0" w:color="auto"/>
            </w:tcBorders>
          </w:tcPr>
          <w:p w:rsidR="00A7006B" w:rsidRPr="00B32679" w:rsidRDefault="00A7006B" w:rsidP="00D272A3">
            <w:pPr>
              <w:widowControl w:val="0"/>
              <w:autoSpaceDE w:val="0"/>
              <w:autoSpaceDN w:val="0"/>
              <w:adjustRightInd w:val="0"/>
              <w:jc w:val="center"/>
              <w:rPr>
                <w:rFonts w:cs="Times New Roman"/>
                <w:sz w:val="18"/>
                <w:szCs w:val="18"/>
              </w:rPr>
            </w:pPr>
          </w:p>
        </w:tc>
        <w:tc>
          <w:tcPr>
            <w:tcW w:w="1306" w:type="dxa"/>
            <w:vMerge w:val="restart"/>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r>
              <w:rPr>
                <w:rFonts w:ascii="Times New Roman CYR" w:hAnsi="Times New Roman CYR" w:cs="Times New Roman CYR"/>
                <w:sz w:val="18"/>
                <w:szCs w:val="18"/>
              </w:rPr>
              <w:t>Органы местного самоуправления муниципального образования Московской области</w:t>
            </w:r>
          </w:p>
        </w:tc>
      </w:tr>
      <w:tr w:rsidR="00A7006B" w:rsidRPr="00441FE3" w:rsidTr="00A7006B">
        <w:trPr>
          <w:trHeight w:val="322"/>
        </w:trPr>
        <w:tc>
          <w:tcPr>
            <w:tcW w:w="42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p>
        </w:tc>
        <w:tc>
          <w:tcPr>
            <w:tcW w:w="4111"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134"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417" w:type="dxa"/>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851" w:type="dxa"/>
            <w:tcBorders>
              <w:top w:val="single" w:sz="4" w:space="0" w:color="auto"/>
              <w:left w:val="single" w:sz="4" w:space="0" w:color="auto"/>
              <w:bottom w:val="single" w:sz="4" w:space="0" w:color="auto"/>
              <w:right w:val="single" w:sz="4" w:space="0" w:color="auto"/>
            </w:tcBorders>
          </w:tcPr>
          <w:p w:rsidR="00A7006B" w:rsidRPr="00B32679" w:rsidRDefault="00A7006B" w:rsidP="00D272A3">
            <w:pPr>
              <w:pStyle w:val="ConsPlusNormal"/>
              <w:jc w:val="center"/>
              <w:rPr>
                <w:rFonts w:ascii="Times New Roman" w:hAnsi="Times New Roman" w:cs="Times New Roman"/>
                <w:sz w:val="18"/>
                <w:szCs w:val="18"/>
              </w:rPr>
            </w:pPr>
          </w:p>
        </w:tc>
        <w:tc>
          <w:tcPr>
            <w:tcW w:w="892" w:type="dxa"/>
            <w:tcBorders>
              <w:top w:val="single" w:sz="4" w:space="0" w:color="auto"/>
              <w:left w:val="single" w:sz="4" w:space="0" w:color="auto"/>
              <w:bottom w:val="single" w:sz="4" w:space="0" w:color="auto"/>
              <w:right w:val="single" w:sz="4" w:space="0" w:color="auto"/>
            </w:tcBorders>
          </w:tcPr>
          <w:p w:rsidR="00A7006B" w:rsidRPr="00B32679" w:rsidRDefault="00A7006B" w:rsidP="00D272A3">
            <w:pPr>
              <w:pStyle w:val="ConsPlusNormal"/>
              <w:jc w:val="center"/>
              <w:rPr>
                <w:rFonts w:ascii="Times New Roman" w:hAnsi="Times New Roman" w:cs="Times New Roman"/>
                <w:sz w:val="18"/>
                <w:szCs w:val="18"/>
              </w:rPr>
            </w:pPr>
          </w:p>
        </w:tc>
        <w:tc>
          <w:tcPr>
            <w:tcW w:w="3271" w:type="dxa"/>
            <w:gridSpan w:val="5"/>
            <w:tcBorders>
              <w:top w:val="single" w:sz="4" w:space="0" w:color="auto"/>
              <w:left w:val="single" w:sz="4" w:space="0" w:color="auto"/>
              <w:bottom w:val="single" w:sz="4" w:space="0" w:color="auto"/>
              <w:right w:val="single" w:sz="4" w:space="0" w:color="auto"/>
            </w:tcBorders>
          </w:tcPr>
          <w:p w:rsidR="00A7006B" w:rsidRPr="00B32679" w:rsidRDefault="00A7006B" w:rsidP="00D272A3">
            <w:pPr>
              <w:pStyle w:val="ConsPlusNormal"/>
              <w:jc w:val="center"/>
              <w:rPr>
                <w:rFonts w:ascii="Times New Roman" w:hAnsi="Times New Roman" w:cs="Times New Roman"/>
                <w:sz w:val="18"/>
                <w:szCs w:val="18"/>
              </w:rPr>
            </w:pPr>
          </w:p>
        </w:tc>
        <w:tc>
          <w:tcPr>
            <w:tcW w:w="613" w:type="dxa"/>
            <w:tcBorders>
              <w:top w:val="single" w:sz="4" w:space="0" w:color="auto"/>
              <w:left w:val="single" w:sz="4" w:space="0" w:color="auto"/>
              <w:bottom w:val="single" w:sz="4" w:space="0" w:color="auto"/>
              <w:right w:val="single" w:sz="4" w:space="0" w:color="auto"/>
            </w:tcBorders>
          </w:tcPr>
          <w:p w:rsidR="00A7006B" w:rsidRPr="00B32679" w:rsidRDefault="00A7006B" w:rsidP="00D272A3">
            <w:pPr>
              <w:pStyle w:val="ConsPlusNormal"/>
              <w:jc w:val="center"/>
              <w:rPr>
                <w:rFonts w:ascii="Times New Roman" w:hAnsi="Times New Roman" w:cs="Times New Roman"/>
                <w:sz w:val="18"/>
                <w:szCs w:val="18"/>
              </w:rPr>
            </w:pPr>
          </w:p>
        </w:tc>
        <w:tc>
          <w:tcPr>
            <w:tcW w:w="715" w:type="dxa"/>
            <w:tcBorders>
              <w:top w:val="single" w:sz="4" w:space="0" w:color="auto"/>
              <w:left w:val="single" w:sz="4" w:space="0" w:color="auto"/>
              <w:bottom w:val="single" w:sz="4" w:space="0" w:color="auto"/>
              <w:right w:val="single" w:sz="4" w:space="0" w:color="auto"/>
            </w:tcBorders>
          </w:tcPr>
          <w:p w:rsidR="00A7006B" w:rsidRPr="00B32679" w:rsidRDefault="00A7006B" w:rsidP="00D272A3">
            <w:pPr>
              <w:pStyle w:val="ConsPlusNormal"/>
              <w:jc w:val="center"/>
              <w:rPr>
                <w:rFonts w:ascii="Times New Roman" w:hAnsi="Times New Roman" w:cs="Times New Roman"/>
                <w:sz w:val="18"/>
                <w:szCs w:val="18"/>
              </w:rPr>
            </w:pPr>
          </w:p>
        </w:tc>
        <w:tc>
          <w:tcPr>
            <w:tcW w:w="715" w:type="dxa"/>
            <w:tcBorders>
              <w:top w:val="single" w:sz="4" w:space="0" w:color="auto"/>
              <w:left w:val="single" w:sz="4" w:space="0" w:color="auto"/>
              <w:bottom w:val="single" w:sz="4" w:space="0" w:color="auto"/>
              <w:right w:val="single" w:sz="4" w:space="0" w:color="auto"/>
            </w:tcBorders>
          </w:tcPr>
          <w:p w:rsidR="00A7006B" w:rsidRPr="00B32679" w:rsidRDefault="00A7006B" w:rsidP="00D272A3">
            <w:pPr>
              <w:pStyle w:val="ConsPlusNormal"/>
              <w:jc w:val="center"/>
              <w:rPr>
                <w:rFonts w:ascii="Times New Roman" w:hAnsi="Times New Roman" w:cs="Times New Roman"/>
                <w:sz w:val="18"/>
                <w:szCs w:val="18"/>
              </w:rPr>
            </w:pPr>
          </w:p>
        </w:tc>
        <w:tc>
          <w:tcPr>
            <w:tcW w:w="130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p>
        </w:tc>
      </w:tr>
      <w:tr w:rsidR="00A7006B" w:rsidRPr="00441FE3" w:rsidTr="00A7006B">
        <w:trPr>
          <w:trHeight w:val="212"/>
        </w:trPr>
        <w:tc>
          <w:tcPr>
            <w:tcW w:w="42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p>
        </w:tc>
        <w:tc>
          <w:tcPr>
            <w:tcW w:w="4111" w:type="dxa"/>
            <w:vMerge w:val="restart"/>
            <w:tcBorders>
              <w:top w:val="single" w:sz="4" w:space="0" w:color="auto"/>
              <w:left w:val="single" w:sz="4" w:space="0" w:color="auto"/>
              <w:bottom w:val="single" w:sz="4" w:space="0" w:color="auto"/>
              <w:right w:val="single" w:sz="4" w:space="0" w:color="auto"/>
            </w:tcBorders>
          </w:tcPr>
          <w:p w:rsidR="00A7006B"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Результат 1.</w:t>
            </w:r>
          </w:p>
          <w:p w:rsidR="00A7006B"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Подготовлен проект межевания территории для размещения объектов местного значения, единица</w:t>
            </w:r>
          </w:p>
          <w:p w:rsidR="00A7006B" w:rsidRPr="001C1F63" w:rsidRDefault="00A7006B" w:rsidP="00D272A3">
            <w:pPr>
              <w:pStyle w:val="ConsPlusNormal"/>
              <w:rPr>
                <w:rFonts w:ascii="Times New Roman" w:hAnsi="Times New Roman" w:cs="Times New Roman"/>
                <w:sz w:val="18"/>
                <w:szCs w:val="18"/>
              </w:rPr>
            </w:pPr>
          </w:p>
        </w:tc>
        <w:tc>
          <w:tcPr>
            <w:tcW w:w="1134" w:type="dxa"/>
            <w:vMerge w:val="restart"/>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r>
              <w:rPr>
                <w:rFonts w:ascii="Times New Roman" w:hAnsi="Times New Roman" w:cs="Times New Roman"/>
                <w:szCs w:val="22"/>
              </w:rPr>
              <w:t>х</w:t>
            </w:r>
          </w:p>
        </w:tc>
        <w:tc>
          <w:tcPr>
            <w:tcW w:w="1417" w:type="dxa"/>
            <w:vMerge w:val="restart"/>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r>
              <w:rPr>
                <w:rFonts w:ascii="Times New Roman" w:hAnsi="Times New Roman" w:cs="Times New Roman"/>
                <w:szCs w:val="22"/>
              </w:rPr>
              <w:t>х</w:t>
            </w:r>
          </w:p>
        </w:tc>
        <w:tc>
          <w:tcPr>
            <w:tcW w:w="851" w:type="dxa"/>
            <w:vMerge w:val="restart"/>
            <w:tcBorders>
              <w:top w:val="single" w:sz="4" w:space="0" w:color="auto"/>
              <w:left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r w:rsidRPr="00517074">
              <w:rPr>
                <w:rFonts w:ascii="Times New Roman" w:hAnsi="Times New Roman" w:cs="Times New Roman"/>
                <w:sz w:val="18"/>
                <w:szCs w:val="18"/>
              </w:rPr>
              <w:t>Всего</w:t>
            </w:r>
          </w:p>
        </w:tc>
        <w:tc>
          <w:tcPr>
            <w:tcW w:w="892" w:type="dxa"/>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2023 год</w:t>
            </w:r>
          </w:p>
        </w:tc>
        <w:tc>
          <w:tcPr>
            <w:tcW w:w="715" w:type="dxa"/>
            <w:vMerge w:val="restart"/>
            <w:tcBorders>
              <w:top w:val="single" w:sz="4" w:space="0" w:color="auto"/>
              <w:left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r w:rsidRPr="00517074">
              <w:rPr>
                <w:rFonts w:ascii="Times New Roman" w:hAnsi="Times New Roman" w:cs="Times New Roman"/>
                <w:sz w:val="18"/>
                <w:szCs w:val="18"/>
              </w:rPr>
              <w:t>Итого 202</w:t>
            </w:r>
            <w:r>
              <w:rPr>
                <w:rFonts w:ascii="Times New Roman" w:hAnsi="Times New Roman" w:cs="Times New Roman"/>
                <w:sz w:val="18"/>
                <w:szCs w:val="18"/>
              </w:rPr>
              <w:t>4</w:t>
            </w:r>
            <w:r w:rsidRPr="00517074">
              <w:rPr>
                <w:rFonts w:ascii="Times New Roman" w:hAnsi="Times New Roman" w:cs="Times New Roman"/>
                <w:sz w:val="18"/>
                <w:szCs w:val="18"/>
              </w:rPr>
              <w:t xml:space="preserve"> год</w:t>
            </w:r>
          </w:p>
        </w:tc>
        <w:tc>
          <w:tcPr>
            <w:tcW w:w="2556" w:type="dxa"/>
            <w:gridSpan w:val="4"/>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в</w:t>
            </w:r>
            <w:r w:rsidRPr="00517074">
              <w:rPr>
                <w:rFonts w:ascii="Times New Roman" w:hAnsi="Times New Roman" w:cs="Times New Roman"/>
                <w:sz w:val="18"/>
                <w:szCs w:val="18"/>
              </w:rPr>
              <w:t xml:space="preserve"> том числе:</w:t>
            </w:r>
          </w:p>
        </w:tc>
        <w:tc>
          <w:tcPr>
            <w:tcW w:w="613" w:type="dxa"/>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5</w:t>
            </w:r>
            <w:r w:rsidRPr="00517074">
              <w:rPr>
                <w:rFonts w:ascii="Times New Roman" w:hAnsi="Times New Roman" w:cs="Times New Roman"/>
                <w:sz w:val="18"/>
                <w:szCs w:val="18"/>
              </w:rPr>
              <w:t xml:space="preserve"> год</w:t>
            </w:r>
          </w:p>
        </w:tc>
        <w:tc>
          <w:tcPr>
            <w:tcW w:w="715" w:type="dxa"/>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6</w:t>
            </w:r>
            <w:r w:rsidRPr="00517074">
              <w:rPr>
                <w:rFonts w:ascii="Times New Roman" w:hAnsi="Times New Roman" w:cs="Times New Roman"/>
                <w:sz w:val="18"/>
                <w:szCs w:val="18"/>
              </w:rPr>
              <w:t xml:space="preserve"> год </w:t>
            </w:r>
          </w:p>
        </w:tc>
        <w:tc>
          <w:tcPr>
            <w:tcW w:w="715" w:type="dxa"/>
            <w:tcBorders>
              <w:top w:val="single" w:sz="4" w:space="0" w:color="auto"/>
              <w:left w:val="single" w:sz="4" w:space="0" w:color="auto"/>
              <w:bottom w:val="single" w:sz="4" w:space="0" w:color="auto"/>
              <w:right w:val="single" w:sz="4" w:space="0" w:color="auto"/>
            </w:tcBorders>
          </w:tcPr>
          <w:p w:rsidR="00A7006B" w:rsidRPr="00B32679" w:rsidRDefault="00A7006B" w:rsidP="00D272A3">
            <w:pPr>
              <w:pStyle w:val="ConsPlusNormal"/>
              <w:jc w:val="center"/>
              <w:rPr>
                <w:rFonts w:ascii="Times New Roman" w:hAnsi="Times New Roman" w:cs="Times New Roman"/>
                <w:sz w:val="18"/>
                <w:szCs w:val="18"/>
              </w:rPr>
            </w:pPr>
            <w:r w:rsidRPr="00B32679">
              <w:rPr>
                <w:rFonts w:ascii="Times New Roman" w:hAnsi="Times New Roman" w:cs="Times New Roman"/>
                <w:sz w:val="18"/>
                <w:szCs w:val="18"/>
              </w:rPr>
              <w:t xml:space="preserve">2027 год </w:t>
            </w:r>
          </w:p>
        </w:tc>
        <w:tc>
          <w:tcPr>
            <w:tcW w:w="1306" w:type="dxa"/>
            <w:vMerge w:val="restart"/>
            <w:tcBorders>
              <w:top w:val="single" w:sz="4" w:space="0" w:color="auto"/>
              <w:left w:val="single" w:sz="4" w:space="0" w:color="auto"/>
              <w:bottom w:val="single" w:sz="4" w:space="0" w:color="auto"/>
              <w:right w:val="single" w:sz="4" w:space="0" w:color="auto"/>
            </w:tcBorders>
          </w:tcPr>
          <w:p w:rsidR="00A7006B"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х</w:t>
            </w:r>
          </w:p>
          <w:p w:rsidR="00A7006B" w:rsidRPr="00CE5CF4" w:rsidRDefault="00A7006B" w:rsidP="00D272A3">
            <w:pPr>
              <w:pStyle w:val="ConsPlusNormal"/>
              <w:jc w:val="center"/>
              <w:rPr>
                <w:rFonts w:ascii="Times New Roman" w:hAnsi="Times New Roman" w:cs="Times New Roman"/>
                <w:sz w:val="18"/>
                <w:szCs w:val="18"/>
              </w:rPr>
            </w:pPr>
          </w:p>
        </w:tc>
      </w:tr>
      <w:tr w:rsidR="00A7006B" w:rsidRPr="00441FE3" w:rsidTr="00A7006B">
        <w:trPr>
          <w:trHeight w:val="89"/>
        </w:trPr>
        <w:tc>
          <w:tcPr>
            <w:tcW w:w="42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p>
        </w:tc>
        <w:tc>
          <w:tcPr>
            <w:tcW w:w="4111"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134"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417"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851" w:type="dxa"/>
            <w:vMerge/>
            <w:tcBorders>
              <w:left w:val="single" w:sz="4" w:space="0" w:color="auto"/>
              <w:bottom w:val="single" w:sz="4" w:space="0" w:color="auto"/>
              <w:right w:val="single" w:sz="4" w:space="0" w:color="auto"/>
            </w:tcBorders>
          </w:tcPr>
          <w:p w:rsidR="00A7006B" w:rsidRPr="00BB1A50" w:rsidRDefault="00A7006B" w:rsidP="00D272A3">
            <w:pPr>
              <w:pStyle w:val="ConsPlusNormal"/>
              <w:rPr>
                <w:rFonts w:ascii="Times New Roman" w:hAnsi="Times New Roman" w:cs="Times New Roman"/>
                <w:sz w:val="18"/>
                <w:szCs w:val="18"/>
                <w:highlight w:val="yellow"/>
              </w:rPr>
            </w:pPr>
          </w:p>
        </w:tc>
        <w:tc>
          <w:tcPr>
            <w:tcW w:w="892" w:type="dxa"/>
            <w:vMerge w:val="restart"/>
            <w:tcBorders>
              <w:top w:val="single" w:sz="4" w:space="0" w:color="auto"/>
              <w:left w:val="single" w:sz="4" w:space="0" w:color="auto"/>
              <w:bottom w:val="single" w:sz="4" w:space="0" w:color="auto"/>
              <w:right w:val="single" w:sz="4" w:space="0" w:color="auto"/>
            </w:tcBorders>
            <w:vAlign w:val="bottom"/>
          </w:tcPr>
          <w:p w:rsidR="00A7006B" w:rsidRPr="00BB1A50" w:rsidRDefault="00A7006B" w:rsidP="00D272A3">
            <w:pPr>
              <w:pStyle w:val="ConsPlusNormal"/>
              <w:jc w:val="center"/>
              <w:rPr>
                <w:rFonts w:ascii="Times New Roman" w:hAnsi="Times New Roman" w:cs="Times New Roman"/>
                <w:sz w:val="18"/>
                <w:szCs w:val="18"/>
                <w:highlight w:val="yellow"/>
              </w:rPr>
            </w:pPr>
            <w:r>
              <w:rPr>
                <w:rFonts w:ascii="Times New Roman" w:hAnsi="Times New Roman" w:cs="Times New Roman"/>
                <w:sz w:val="18"/>
                <w:szCs w:val="18"/>
              </w:rPr>
              <w:t>0</w:t>
            </w:r>
          </w:p>
        </w:tc>
        <w:tc>
          <w:tcPr>
            <w:tcW w:w="715" w:type="dxa"/>
            <w:vMerge/>
            <w:tcBorders>
              <w:left w:val="single" w:sz="4" w:space="0" w:color="auto"/>
              <w:bottom w:val="single" w:sz="4" w:space="0" w:color="auto"/>
              <w:right w:val="single" w:sz="4" w:space="0" w:color="auto"/>
            </w:tcBorders>
          </w:tcPr>
          <w:p w:rsidR="00A7006B" w:rsidRPr="00BB1A50" w:rsidRDefault="00A7006B" w:rsidP="00D272A3">
            <w:pPr>
              <w:pStyle w:val="ConsPlusNormal"/>
              <w:rPr>
                <w:rFonts w:ascii="Times New Roman" w:hAnsi="Times New Roman" w:cs="Times New Roman"/>
                <w:sz w:val="18"/>
                <w:szCs w:val="18"/>
                <w:highlight w:val="yellow"/>
              </w:rPr>
            </w:pPr>
          </w:p>
        </w:tc>
        <w:tc>
          <w:tcPr>
            <w:tcW w:w="613" w:type="dxa"/>
            <w:tcBorders>
              <w:top w:val="single" w:sz="4" w:space="0" w:color="auto"/>
              <w:left w:val="single" w:sz="4" w:space="0" w:color="auto"/>
              <w:bottom w:val="single" w:sz="4" w:space="0" w:color="auto"/>
              <w:right w:val="single" w:sz="4" w:space="0" w:color="auto"/>
            </w:tcBorders>
          </w:tcPr>
          <w:p w:rsidR="00A7006B" w:rsidRPr="00B23282" w:rsidRDefault="00A7006B" w:rsidP="00D272A3">
            <w:pPr>
              <w:pStyle w:val="ConsPlusNormal"/>
              <w:jc w:val="center"/>
              <w:rPr>
                <w:rFonts w:ascii="Times New Roman" w:hAnsi="Times New Roman" w:cs="Times New Roman"/>
                <w:sz w:val="18"/>
                <w:szCs w:val="18"/>
              </w:rPr>
            </w:pPr>
            <w:r w:rsidRPr="00B23282">
              <w:rPr>
                <w:rFonts w:ascii="Times New Roman" w:hAnsi="Times New Roman" w:cs="Times New Roman"/>
                <w:sz w:val="18"/>
                <w:szCs w:val="18"/>
              </w:rPr>
              <w:t>1</w:t>
            </w:r>
          </w:p>
          <w:p w:rsidR="00A7006B" w:rsidRPr="00B23282" w:rsidRDefault="00A7006B" w:rsidP="00D272A3">
            <w:pPr>
              <w:pStyle w:val="ConsPlusNormal"/>
              <w:jc w:val="center"/>
              <w:rPr>
                <w:rFonts w:ascii="Times New Roman" w:hAnsi="Times New Roman" w:cs="Times New Roman"/>
                <w:sz w:val="18"/>
                <w:szCs w:val="18"/>
              </w:rPr>
            </w:pPr>
            <w:r w:rsidRPr="00B23282">
              <w:rPr>
                <w:rFonts w:ascii="Times New Roman" w:hAnsi="Times New Roman" w:cs="Times New Roman"/>
                <w:sz w:val="18"/>
                <w:szCs w:val="18"/>
              </w:rPr>
              <w:t>квартал</w:t>
            </w:r>
          </w:p>
        </w:tc>
        <w:tc>
          <w:tcPr>
            <w:tcW w:w="613" w:type="dxa"/>
            <w:tcBorders>
              <w:top w:val="single" w:sz="4" w:space="0" w:color="auto"/>
              <w:left w:val="single" w:sz="4" w:space="0" w:color="auto"/>
              <w:bottom w:val="single" w:sz="4" w:space="0" w:color="auto"/>
              <w:right w:val="single" w:sz="4" w:space="0" w:color="auto"/>
            </w:tcBorders>
          </w:tcPr>
          <w:p w:rsidR="00A7006B" w:rsidRPr="00B23282" w:rsidRDefault="00A7006B" w:rsidP="00D272A3">
            <w:pPr>
              <w:jc w:val="center"/>
              <w:rPr>
                <w:rFonts w:cs="Times New Roman"/>
                <w:sz w:val="18"/>
                <w:szCs w:val="18"/>
              </w:rPr>
            </w:pPr>
            <w:r w:rsidRPr="00B23282">
              <w:rPr>
                <w:rFonts w:cs="Times New Roman"/>
                <w:sz w:val="18"/>
                <w:szCs w:val="18"/>
              </w:rPr>
              <w:t>1 полу-</w:t>
            </w:r>
          </w:p>
          <w:p w:rsidR="00A7006B" w:rsidRPr="00B23282" w:rsidRDefault="00A7006B" w:rsidP="00D272A3">
            <w:pPr>
              <w:jc w:val="center"/>
              <w:rPr>
                <w:rFonts w:cs="Times New Roman"/>
                <w:sz w:val="18"/>
                <w:szCs w:val="18"/>
              </w:rPr>
            </w:pPr>
            <w:proofErr w:type="spellStart"/>
            <w:r w:rsidRPr="00B23282">
              <w:rPr>
                <w:rFonts w:cs="Times New Roman"/>
                <w:sz w:val="18"/>
                <w:szCs w:val="18"/>
              </w:rPr>
              <w:t>годие</w:t>
            </w:r>
            <w:proofErr w:type="spellEnd"/>
          </w:p>
        </w:tc>
        <w:tc>
          <w:tcPr>
            <w:tcW w:w="716" w:type="dxa"/>
            <w:tcBorders>
              <w:top w:val="single" w:sz="4" w:space="0" w:color="auto"/>
              <w:left w:val="single" w:sz="4" w:space="0" w:color="auto"/>
              <w:bottom w:val="single" w:sz="4" w:space="0" w:color="auto"/>
              <w:right w:val="single" w:sz="4" w:space="0" w:color="auto"/>
            </w:tcBorders>
          </w:tcPr>
          <w:p w:rsidR="00A7006B" w:rsidRPr="00B23282" w:rsidRDefault="00A7006B" w:rsidP="00D272A3">
            <w:pPr>
              <w:jc w:val="center"/>
              <w:rPr>
                <w:rFonts w:cs="Times New Roman"/>
                <w:sz w:val="18"/>
                <w:szCs w:val="18"/>
              </w:rPr>
            </w:pPr>
            <w:r w:rsidRPr="00B23282">
              <w:rPr>
                <w:rFonts w:cs="Times New Roman"/>
                <w:sz w:val="18"/>
                <w:szCs w:val="18"/>
              </w:rPr>
              <w:t xml:space="preserve">9 </w:t>
            </w:r>
          </w:p>
          <w:p w:rsidR="00A7006B" w:rsidRPr="00B23282" w:rsidRDefault="00A7006B" w:rsidP="00D272A3">
            <w:pPr>
              <w:jc w:val="center"/>
              <w:rPr>
                <w:rFonts w:cs="Times New Roman"/>
                <w:sz w:val="18"/>
                <w:szCs w:val="18"/>
              </w:rPr>
            </w:pPr>
            <w:r w:rsidRPr="00B23282">
              <w:rPr>
                <w:rFonts w:cs="Times New Roman"/>
                <w:sz w:val="18"/>
                <w:szCs w:val="18"/>
              </w:rPr>
              <w:t>меся-</w:t>
            </w:r>
          </w:p>
          <w:p w:rsidR="00A7006B" w:rsidRPr="00B23282" w:rsidRDefault="00A7006B" w:rsidP="00D272A3">
            <w:pPr>
              <w:jc w:val="center"/>
              <w:rPr>
                <w:rFonts w:cs="Times New Roman"/>
                <w:sz w:val="18"/>
                <w:szCs w:val="18"/>
              </w:rPr>
            </w:pPr>
            <w:proofErr w:type="spellStart"/>
            <w:r w:rsidRPr="00B23282">
              <w:rPr>
                <w:rFonts w:cs="Times New Roman"/>
                <w:sz w:val="18"/>
                <w:szCs w:val="18"/>
              </w:rPr>
              <w:t>цев</w:t>
            </w:r>
            <w:proofErr w:type="spellEnd"/>
          </w:p>
        </w:tc>
        <w:tc>
          <w:tcPr>
            <w:tcW w:w="614" w:type="dxa"/>
            <w:tcBorders>
              <w:top w:val="single" w:sz="4" w:space="0" w:color="auto"/>
              <w:left w:val="single" w:sz="4" w:space="0" w:color="auto"/>
              <w:bottom w:val="single" w:sz="4" w:space="0" w:color="auto"/>
              <w:right w:val="single" w:sz="4" w:space="0" w:color="auto"/>
            </w:tcBorders>
          </w:tcPr>
          <w:p w:rsidR="00A7006B" w:rsidRPr="00B23282" w:rsidRDefault="00A7006B" w:rsidP="00D272A3">
            <w:pPr>
              <w:jc w:val="center"/>
              <w:rPr>
                <w:rFonts w:cs="Times New Roman"/>
                <w:sz w:val="18"/>
                <w:szCs w:val="18"/>
              </w:rPr>
            </w:pPr>
            <w:r w:rsidRPr="00B23282">
              <w:rPr>
                <w:rFonts w:cs="Times New Roman"/>
                <w:sz w:val="18"/>
                <w:szCs w:val="18"/>
              </w:rPr>
              <w:t>12 меся-</w:t>
            </w:r>
            <w:proofErr w:type="spellStart"/>
            <w:r w:rsidRPr="00B23282">
              <w:rPr>
                <w:rFonts w:cs="Times New Roman"/>
                <w:sz w:val="18"/>
                <w:szCs w:val="18"/>
              </w:rPr>
              <w:t>цев</w:t>
            </w:r>
            <w:proofErr w:type="spellEnd"/>
          </w:p>
        </w:tc>
        <w:tc>
          <w:tcPr>
            <w:tcW w:w="613" w:type="dxa"/>
            <w:vMerge w:val="restart"/>
            <w:tcBorders>
              <w:top w:val="single" w:sz="4" w:space="0" w:color="auto"/>
              <w:left w:val="single" w:sz="4" w:space="0" w:color="auto"/>
              <w:bottom w:val="single" w:sz="4" w:space="0" w:color="auto"/>
              <w:right w:val="single" w:sz="4" w:space="0" w:color="auto"/>
            </w:tcBorders>
            <w:vAlign w:val="bottom"/>
          </w:tcPr>
          <w:p w:rsidR="00A7006B" w:rsidRPr="00B23282"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vMerge w:val="restart"/>
            <w:tcBorders>
              <w:top w:val="single" w:sz="4" w:space="0" w:color="auto"/>
              <w:left w:val="single" w:sz="4" w:space="0" w:color="auto"/>
              <w:bottom w:val="single" w:sz="4" w:space="0" w:color="auto"/>
              <w:right w:val="single" w:sz="4" w:space="0" w:color="auto"/>
            </w:tcBorders>
            <w:vAlign w:val="bottom"/>
          </w:tcPr>
          <w:p w:rsidR="00A7006B" w:rsidRPr="00B23282"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vMerge w:val="restart"/>
            <w:tcBorders>
              <w:top w:val="single" w:sz="4" w:space="0" w:color="auto"/>
              <w:left w:val="single" w:sz="4" w:space="0" w:color="auto"/>
              <w:bottom w:val="single" w:sz="4" w:space="0" w:color="auto"/>
              <w:right w:val="single" w:sz="4" w:space="0" w:color="auto"/>
            </w:tcBorders>
            <w:vAlign w:val="bottom"/>
          </w:tcPr>
          <w:p w:rsidR="00A7006B" w:rsidRPr="00B32679" w:rsidRDefault="00A7006B" w:rsidP="00D272A3">
            <w:pPr>
              <w:pStyle w:val="ConsPlusNormal"/>
              <w:jc w:val="center"/>
              <w:rPr>
                <w:rFonts w:ascii="Times New Roman" w:hAnsi="Times New Roman" w:cs="Times New Roman"/>
                <w:sz w:val="18"/>
                <w:szCs w:val="18"/>
              </w:rPr>
            </w:pPr>
            <w:r w:rsidRPr="00B32679">
              <w:rPr>
                <w:rFonts w:ascii="Times New Roman" w:hAnsi="Times New Roman" w:cs="Times New Roman"/>
                <w:sz w:val="18"/>
                <w:szCs w:val="18"/>
              </w:rPr>
              <w:t>0</w:t>
            </w:r>
          </w:p>
        </w:tc>
        <w:tc>
          <w:tcPr>
            <w:tcW w:w="130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p>
        </w:tc>
      </w:tr>
      <w:tr w:rsidR="00A7006B" w:rsidRPr="00441FE3" w:rsidTr="00A7006B">
        <w:trPr>
          <w:trHeight w:val="304"/>
        </w:trPr>
        <w:tc>
          <w:tcPr>
            <w:tcW w:w="42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p>
        </w:tc>
        <w:tc>
          <w:tcPr>
            <w:tcW w:w="4111"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134"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417"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A7006B" w:rsidRPr="00BB1A50" w:rsidRDefault="00A7006B" w:rsidP="00D272A3">
            <w:pPr>
              <w:pStyle w:val="ConsPlusNormal"/>
              <w:jc w:val="center"/>
              <w:rPr>
                <w:rFonts w:ascii="Times New Roman" w:hAnsi="Times New Roman" w:cs="Times New Roman"/>
                <w:sz w:val="18"/>
                <w:szCs w:val="18"/>
                <w:highlight w:val="yellow"/>
              </w:rPr>
            </w:pPr>
            <w:r>
              <w:rPr>
                <w:rFonts w:ascii="Times New Roman" w:hAnsi="Times New Roman" w:cs="Times New Roman"/>
                <w:sz w:val="18"/>
                <w:szCs w:val="18"/>
              </w:rPr>
              <w:t>0</w:t>
            </w:r>
          </w:p>
        </w:tc>
        <w:tc>
          <w:tcPr>
            <w:tcW w:w="892" w:type="dxa"/>
            <w:vMerge/>
            <w:tcBorders>
              <w:top w:val="single" w:sz="4" w:space="0" w:color="auto"/>
              <w:left w:val="single" w:sz="4" w:space="0" w:color="auto"/>
              <w:bottom w:val="single" w:sz="4" w:space="0" w:color="auto"/>
              <w:right w:val="single" w:sz="4" w:space="0" w:color="auto"/>
            </w:tcBorders>
          </w:tcPr>
          <w:p w:rsidR="00A7006B" w:rsidRPr="00BB1A50" w:rsidRDefault="00A7006B" w:rsidP="00D272A3">
            <w:pPr>
              <w:pStyle w:val="ConsPlusNormal"/>
              <w:jc w:val="center"/>
              <w:rPr>
                <w:rFonts w:ascii="Times New Roman" w:hAnsi="Times New Roman" w:cs="Times New Roman"/>
                <w:sz w:val="18"/>
                <w:szCs w:val="18"/>
                <w:highlight w:val="yellow"/>
              </w:rPr>
            </w:pPr>
          </w:p>
        </w:tc>
        <w:tc>
          <w:tcPr>
            <w:tcW w:w="715" w:type="dxa"/>
            <w:tcBorders>
              <w:top w:val="single" w:sz="4" w:space="0" w:color="auto"/>
              <w:left w:val="single" w:sz="4" w:space="0" w:color="auto"/>
              <w:bottom w:val="single" w:sz="4" w:space="0" w:color="auto"/>
              <w:right w:val="single" w:sz="4" w:space="0" w:color="auto"/>
            </w:tcBorders>
            <w:vAlign w:val="bottom"/>
          </w:tcPr>
          <w:p w:rsidR="00A7006B" w:rsidRPr="00BB1A50" w:rsidRDefault="00A7006B" w:rsidP="00D272A3">
            <w:pPr>
              <w:pStyle w:val="ConsPlusNormal"/>
              <w:jc w:val="center"/>
              <w:rPr>
                <w:rFonts w:ascii="Times New Roman" w:hAnsi="Times New Roman" w:cs="Times New Roman"/>
                <w:sz w:val="18"/>
                <w:szCs w:val="18"/>
                <w:highlight w:val="yellow"/>
              </w:rPr>
            </w:pPr>
            <w:r>
              <w:rPr>
                <w:rFonts w:ascii="Times New Roman" w:hAnsi="Times New Roman" w:cs="Times New Roman"/>
                <w:sz w:val="18"/>
                <w:szCs w:val="18"/>
              </w:rPr>
              <w:t>0</w:t>
            </w:r>
          </w:p>
        </w:tc>
        <w:tc>
          <w:tcPr>
            <w:tcW w:w="613" w:type="dxa"/>
            <w:tcBorders>
              <w:top w:val="single" w:sz="4" w:space="0" w:color="auto"/>
              <w:left w:val="single" w:sz="4" w:space="0" w:color="auto"/>
              <w:bottom w:val="single" w:sz="4" w:space="0" w:color="auto"/>
              <w:right w:val="single" w:sz="4" w:space="0" w:color="auto"/>
            </w:tcBorders>
            <w:vAlign w:val="bottom"/>
          </w:tcPr>
          <w:p w:rsidR="00A7006B" w:rsidRPr="00B23282" w:rsidRDefault="00A7006B" w:rsidP="00D272A3">
            <w:pPr>
              <w:pStyle w:val="ConsPlusNormal"/>
              <w:jc w:val="center"/>
              <w:rPr>
                <w:rFonts w:ascii="Times New Roman" w:hAnsi="Times New Roman" w:cs="Times New Roman"/>
                <w:sz w:val="18"/>
                <w:szCs w:val="18"/>
              </w:rPr>
            </w:pPr>
            <w:r w:rsidRPr="00B23282">
              <w:rPr>
                <w:rFonts w:ascii="Times New Roman" w:hAnsi="Times New Roman" w:cs="Times New Roman"/>
                <w:sz w:val="18"/>
                <w:szCs w:val="18"/>
              </w:rPr>
              <w:t>0</w:t>
            </w:r>
          </w:p>
        </w:tc>
        <w:tc>
          <w:tcPr>
            <w:tcW w:w="613" w:type="dxa"/>
            <w:tcBorders>
              <w:top w:val="single" w:sz="4" w:space="0" w:color="auto"/>
              <w:left w:val="single" w:sz="4" w:space="0" w:color="auto"/>
              <w:bottom w:val="single" w:sz="4" w:space="0" w:color="auto"/>
              <w:right w:val="single" w:sz="4" w:space="0" w:color="auto"/>
            </w:tcBorders>
            <w:vAlign w:val="bottom"/>
          </w:tcPr>
          <w:p w:rsidR="00A7006B" w:rsidRPr="00B23282" w:rsidRDefault="00A7006B" w:rsidP="00D272A3">
            <w:pPr>
              <w:pStyle w:val="ConsPlusNormal"/>
              <w:jc w:val="center"/>
              <w:rPr>
                <w:rFonts w:ascii="Times New Roman" w:hAnsi="Times New Roman" w:cs="Times New Roman"/>
                <w:sz w:val="18"/>
                <w:szCs w:val="18"/>
              </w:rPr>
            </w:pPr>
            <w:r w:rsidRPr="00B23282">
              <w:rPr>
                <w:rFonts w:ascii="Times New Roman" w:hAnsi="Times New Roman" w:cs="Times New Roman"/>
                <w:sz w:val="18"/>
                <w:szCs w:val="18"/>
              </w:rPr>
              <w:t>0</w:t>
            </w:r>
          </w:p>
        </w:tc>
        <w:tc>
          <w:tcPr>
            <w:tcW w:w="716" w:type="dxa"/>
            <w:tcBorders>
              <w:top w:val="single" w:sz="4" w:space="0" w:color="auto"/>
              <w:left w:val="single" w:sz="4" w:space="0" w:color="auto"/>
              <w:bottom w:val="single" w:sz="4" w:space="0" w:color="auto"/>
              <w:right w:val="single" w:sz="4" w:space="0" w:color="auto"/>
            </w:tcBorders>
            <w:vAlign w:val="bottom"/>
          </w:tcPr>
          <w:p w:rsidR="00A7006B" w:rsidRPr="00B23282" w:rsidRDefault="00A7006B" w:rsidP="00D272A3">
            <w:pPr>
              <w:pStyle w:val="ConsPlusNormal"/>
              <w:jc w:val="center"/>
              <w:rPr>
                <w:rFonts w:ascii="Times New Roman" w:hAnsi="Times New Roman" w:cs="Times New Roman"/>
                <w:sz w:val="18"/>
                <w:szCs w:val="18"/>
              </w:rPr>
            </w:pPr>
            <w:r w:rsidRPr="00B23282">
              <w:rPr>
                <w:rFonts w:ascii="Times New Roman" w:hAnsi="Times New Roman" w:cs="Times New Roman"/>
                <w:sz w:val="18"/>
                <w:szCs w:val="18"/>
              </w:rPr>
              <w:t>0</w:t>
            </w:r>
          </w:p>
        </w:tc>
        <w:tc>
          <w:tcPr>
            <w:tcW w:w="614" w:type="dxa"/>
            <w:tcBorders>
              <w:top w:val="single" w:sz="4" w:space="0" w:color="auto"/>
              <w:left w:val="single" w:sz="4" w:space="0" w:color="auto"/>
              <w:bottom w:val="single" w:sz="4" w:space="0" w:color="auto"/>
              <w:right w:val="single" w:sz="4" w:space="0" w:color="auto"/>
            </w:tcBorders>
            <w:vAlign w:val="bottom"/>
          </w:tcPr>
          <w:p w:rsidR="00A7006B" w:rsidRPr="00BB1A50" w:rsidRDefault="00A7006B" w:rsidP="00D272A3">
            <w:pPr>
              <w:pStyle w:val="ConsPlusNormal"/>
              <w:jc w:val="center"/>
              <w:rPr>
                <w:rFonts w:ascii="Times New Roman" w:hAnsi="Times New Roman" w:cs="Times New Roman"/>
                <w:sz w:val="18"/>
                <w:szCs w:val="18"/>
                <w:highlight w:val="yellow"/>
              </w:rPr>
            </w:pPr>
            <w:r>
              <w:rPr>
                <w:rFonts w:ascii="Times New Roman" w:hAnsi="Times New Roman" w:cs="Times New Roman"/>
                <w:sz w:val="18"/>
                <w:szCs w:val="18"/>
              </w:rPr>
              <w:t>0</w:t>
            </w:r>
          </w:p>
        </w:tc>
        <w:tc>
          <w:tcPr>
            <w:tcW w:w="613" w:type="dxa"/>
            <w:vMerge/>
            <w:tcBorders>
              <w:top w:val="single" w:sz="4" w:space="0" w:color="auto"/>
              <w:left w:val="single" w:sz="4" w:space="0" w:color="auto"/>
              <w:bottom w:val="single" w:sz="4" w:space="0" w:color="auto"/>
              <w:right w:val="single" w:sz="4" w:space="0" w:color="auto"/>
            </w:tcBorders>
          </w:tcPr>
          <w:p w:rsidR="00A7006B" w:rsidRPr="00BB1A50" w:rsidRDefault="00A7006B" w:rsidP="00D272A3">
            <w:pPr>
              <w:pStyle w:val="ConsPlusNormal"/>
              <w:rPr>
                <w:rFonts w:ascii="Times New Roman" w:hAnsi="Times New Roman" w:cs="Times New Roman"/>
                <w:sz w:val="18"/>
                <w:szCs w:val="18"/>
                <w:highlight w:val="yellow"/>
              </w:rPr>
            </w:pPr>
          </w:p>
        </w:tc>
        <w:tc>
          <w:tcPr>
            <w:tcW w:w="715" w:type="dxa"/>
            <w:vMerge/>
            <w:tcBorders>
              <w:top w:val="single" w:sz="4" w:space="0" w:color="auto"/>
              <w:left w:val="single" w:sz="4" w:space="0" w:color="auto"/>
              <w:bottom w:val="single" w:sz="4" w:space="0" w:color="auto"/>
              <w:right w:val="single" w:sz="4" w:space="0" w:color="auto"/>
            </w:tcBorders>
          </w:tcPr>
          <w:p w:rsidR="00A7006B" w:rsidRPr="00BB1A50" w:rsidRDefault="00A7006B" w:rsidP="00D272A3">
            <w:pPr>
              <w:pStyle w:val="ConsPlusNormal"/>
              <w:rPr>
                <w:rFonts w:ascii="Times New Roman" w:hAnsi="Times New Roman" w:cs="Times New Roman"/>
                <w:sz w:val="18"/>
                <w:szCs w:val="18"/>
                <w:highlight w:val="yellow"/>
              </w:rPr>
            </w:pPr>
          </w:p>
        </w:tc>
        <w:tc>
          <w:tcPr>
            <w:tcW w:w="715" w:type="dxa"/>
            <w:vMerge/>
            <w:tcBorders>
              <w:top w:val="single" w:sz="4" w:space="0" w:color="auto"/>
              <w:left w:val="single" w:sz="4" w:space="0" w:color="auto"/>
              <w:bottom w:val="single" w:sz="4" w:space="0" w:color="auto"/>
              <w:right w:val="single" w:sz="4" w:space="0" w:color="auto"/>
            </w:tcBorders>
          </w:tcPr>
          <w:p w:rsidR="00A7006B" w:rsidRPr="00BB1A50" w:rsidRDefault="00A7006B" w:rsidP="00D272A3">
            <w:pPr>
              <w:pStyle w:val="ConsPlusNormal"/>
              <w:rPr>
                <w:rFonts w:ascii="Times New Roman" w:hAnsi="Times New Roman" w:cs="Times New Roman"/>
                <w:sz w:val="18"/>
                <w:szCs w:val="18"/>
                <w:highlight w:val="yellow"/>
              </w:rPr>
            </w:pPr>
          </w:p>
        </w:tc>
        <w:tc>
          <w:tcPr>
            <w:tcW w:w="130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p>
        </w:tc>
      </w:tr>
      <w:tr w:rsidR="00A7006B" w:rsidRPr="00441FE3" w:rsidTr="00A7006B">
        <w:trPr>
          <w:trHeight w:val="288"/>
        </w:trPr>
        <w:tc>
          <w:tcPr>
            <w:tcW w:w="426" w:type="dxa"/>
            <w:vMerge w:val="restart"/>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1.4</w:t>
            </w:r>
          </w:p>
        </w:tc>
        <w:tc>
          <w:tcPr>
            <w:tcW w:w="4111" w:type="dxa"/>
            <w:vMerge w:val="restart"/>
            <w:tcBorders>
              <w:top w:val="single" w:sz="4" w:space="0" w:color="auto"/>
              <w:left w:val="single" w:sz="4" w:space="0" w:color="auto"/>
              <w:bottom w:val="single" w:sz="4" w:space="0" w:color="auto"/>
              <w:right w:val="single" w:sz="4" w:space="0" w:color="auto"/>
            </w:tcBorders>
          </w:tcPr>
          <w:p w:rsidR="00A7006B" w:rsidRDefault="00A7006B" w:rsidP="00D272A3">
            <w:pPr>
              <w:autoSpaceDE w:val="0"/>
              <w:autoSpaceDN w:val="0"/>
              <w:adjustRightInd w:val="0"/>
              <w:rPr>
                <w:rFonts w:cs="Times New Roman"/>
                <w:i/>
                <w:sz w:val="18"/>
                <w:szCs w:val="18"/>
              </w:rPr>
            </w:pPr>
            <w:r>
              <w:rPr>
                <w:rFonts w:cs="Times New Roman"/>
                <w:i/>
                <w:sz w:val="18"/>
                <w:szCs w:val="18"/>
              </w:rPr>
              <w:t>Мероприятие 01</w:t>
            </w:r>
            <w:r w:rsidRPr="00F80D09">
              <w:rPr>
                <w:rFonts w:cs="Times New Roman"/>
                <w:i/>
                <w:sz w:val="18"/>
                <w:szCs w:val="18"/>
              </w:rPr>
              <w:t>.0</w:t>
            </w:r>
            <w:r>
              <w:rPr>
                <w:rFonts w:cs="Times New Roman"/>
                <w:i/>
                <w:sz w:val="18"/>
                <w:szCs w:val="18"/>
              </w:rPr>
              <w:t>4</w:t>
            </w:r>
            <w:r w:rsidRPr="00F80D09">
              <w:rPr>
                <w:rFonts w:cs="Times New Roman"/>
                <w:i/>
                <w:sz w:val="18"/>
                <w:szCs w:val="18"/>
              </w:rPr>
              <w:t>.</w:t>
            </w:r>
          </w:p>
          <w:p w:rsidR="00A7006B" w:rsidRPr="00AF052D" w:rsidRDefault="00A7006B" w:rsidP="00D272A3">
            <w:pPr>
              <w:autoSpaceDE w:val="0"/>
              <w:autoSpaceDN w:val="0"/>
              <w:adjustRightInd w:val="0"/>
              <w:rPr>
                <w:rFonts w:eastAsia="Times New Roman" w:cs="Times New Roman"/>
                <w:sz w:val="18"/>
                <w:szCs w:val="18"/>
              </w:rPr>
            </w:pPr>
            <w:r w:rsidRPr="00AF052D">
              <w:rPr>
                <w:rFonts w:eastAsia="Times New Roman" w:cs="Times New Roman"/>
                <w:sz w:val="18"/>
                <w:szCs w:val="18"/>
              </w:rPr>
              <w:t>Проведение инженерных изысканий для подготовки</w:t>
            </w:r>
            <w:r>
              <w:rPr>
                <w:rFonts w:eastAsia="Times New Roman" w:cs="Times New Roman"/>
                <w:sz w:val="18"/>
                <w:szCs w:val="18"/>
              </w:rPr>
              <w:t xml:space="preserve"> документации для размещения объектов местного значения</w:t>
            </w:r>
          </w:p>
          <w:p w:rsidR="00A7006B" w:rsidRPr="00441FE3" w:rsidRDefault="00A7006B" w:rsidP="00D272A3">
            <w:pPr>
              <w:pStyle w:val="ConsPlusNormal"/>
              <w:rPr>
                <w:rFonts w:ascii="Times New Roman" w:hAnsi="Times New Roman" w:cs="Times New Roman"/>
                <w:szCs w:val="22"/>
              </w:rPr>
            </w:pPr>
          </w:p>
        </w:tc>
        <w:tc>
          <w:tcPr>
            <w:tcW w:w="1134" w:type="dxa"/>
            <w:vMerge w:val="restart"/>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r w:rsidRPr="006D6E95">
              <w:rPr>
                <w:rFonts w:ascii="Times New Roman" w:hAnsi="Times New Roman" w:cs="Times New Roman"/>
                <w:i/>
                <w:sz w:val="18"/>
                <w:szCs w:val="18"/>
              </w:rPr>
              <w:t xml:space="preserve">Указать </w:t>
            </w:r>
            <w:r w:rsidRPr="006D6E95">
              <w:rPr>
                <w:rFonts w:ascii="Times New Roman" w:hAnsi="Times New Roman" w:cs="Times New Roman"/>
                <w:i/>
                <w:sz w:val="18"/>
                <w:szCs w:val="18"/>
              </w:rPr>
              <w:br/>
              <w:t>(при необходимости)</w:t>
            </w:r>
          </w:p>
        </w:tc>
        <w:tc>
          <w:tcPr>
            <w:tcW w:w="1417" w:type="dxa"/>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851" w:type="dxa"/>
            <w:tcBorders>
              <w:top w:val="single" w:sz="4" w:space="0" w:color="auto"/>
              <w:left w:val="single" w:sz="4" w:space="0" w:color="auto"/>
              <w:bottom w:val="single" w:sz="4" w:space="0" w:color="auto"/>
              <w:right w:val="single" w:sz="4" w:space="0" w:color="auto"/>
            </w:tcBorders>
          </w:tcPr>
          <w:p w:rsidR="00A7006B" w:rsidRPr="0060454C" w:rsidRDefault="00A7006B" w:rsidP="00D272A3">
            <w:pPr>
              <w:widowControl w:val="0"/>
              <w:autoSpaceDE w:val="0"/>
              <w:autoSpaceDN w:val="0"/>
              <w:adjustRightInd w:val="0"/>
              <w:jc w:val="center"/>
              <w:rPr>
                <w:rFonts w:cs="Times New Roman"/>
                <w:sz w:val="18"/>
                <w:szCs w:val="18"/>
              </w:rPr>
            </w:pPr>
            <w:r>
              <w:rPr>
                <w:rFonts w:cs="Times New Roman"/>
                <w:sz w:val="18"/>
                <w:szCs w:val="18"/>
              </w:rPr>
              <w:t>0</w:t>
            </w:r>
          </w:p>
        </w:tc>
        <w:tc>
          <w:tcPr>
            <w:tcW w:w="892" w:type="dxa"/>
            <w:tcBorders>
              <w:top w:val="single" w:sz="4" w:space="0" w:color="auto"/>
              <w:left w:val="single" w:sz="4" w:space="0" w:color="auto"/>
              <w:bottom w:val="single" w:sz="4" w:space="0" w:color="auto"/>
              <w:right w:val="single" w:sz="4" w:space="0" w:color="auto"/>
            </w:tcBorders>
          </w:tcPr>
          <w:p w:rsidR="00A7006B" w:rsidRPr="0060454C" w:rsidRDefault="00A7006B" w:rsidP="00D272A3">
            <w:pPr>
              <w:widowControl w:val="0"/>
              <w:autoSpaceDE w:val="0"/>
              <w:autoSpaceDN w:val="0"/>
              <w:adjustRightInd w:val="0"/>
              <w:jc w:val="center"/>
              <w:rPr>
                <w:rFonts w:cs="Times New Roman"/>
                <w:sz w:val="18"/>
                <w:szCs w:val="18"/>
              </w:rPr>
            </w:pPr>
            <w:r>
              <w:rPr>
                <w:rFonts w:cs="Times New Roman"/>
                <w:sz w:val="18"/>
                <w:szCs w:val="18"/>
              </w:rPr>
              <w:t>0</w:t>
            </w:r>
          </w:p>
        </w:tc>
        <w:tc>
          <w:tcPr>
            <w:tcW w:w="3271" w:type="dxa"/>
            <w:gridSpan w:val="5"/>
            <w:tcBorders>
              <w:top w:val="single" w:sz="4" w:space="0" w:color="auto"/>
              <w:left w:val="single" w:sz="4" w:space="0" w:color="auto"/>
              <w:bottom w:val="single" w:sz="4" w:space="0" w:color="auto"/>
              <w:right w:val="single" w:sz="4" w:space="0" w:color="auto"/>
            </w:tcBorders>
          </w:tcPr>
          <w:p w:rsidR="00A7006B" w:rsidRPr="0060454C" w:rsidRDefault="00A7006B" w:rsidP="00D272A3">
            <w:pPr>
              <w:widowControl w:val="0"/>
              <w:autoSpaceDE w:val="0"/>
              <w:autoSpaceDN w:val="0"/>
              <w:adjustRightInd w:val="0"/>
              <w:jc w:val="center"/>
              <w:rPr>
                <w:rFonts w:cs="Times New Roman"/>
                <w:sz w:val="18"/>
                <w:szCs w:val="18"/>
              </w:rPr>
            </w:pPr>
            <w:r>
              <w:rPr>
                <w:rFonts w:cs="Times New Roman"/>
                <w:sz w:val="18"/>
                <w:szCs w:val="18"/>
              </w:rPr>
              <w:t>0</w:t>
            </w:r>
          </w:p>
        </w:tc>
        <w:tc>
          <w:tcPr>
            <w:tcW w:w="613" w:type="dxa"/>
            <w:tcBorders>
              <w:top w:val="single" w:sz="4" w:space="0" w:color="auto"/>
              <w:left w:val="single" w:sz="4" w:space="0" w:color="auto"/>
              <w:bottom w:val="single" w:sz="4" w:space="0" w:color="auto"/>
              <w:right w:val="single" w:sz="4" w:space="0" w:color="auto"/>
            </w:tcBorders>
          </w:tcPr>
          <w:p w:rsidR="00A7006B" w:rsidRPr="0060454C" w:rsidRDefault="00A7006B" w:rsidP="00D272A3">
            <w:pPr>
              <w:widowControl w:val="0"/>
              <w:autoSpaceDE w:val="0"/>
              <w:autoSpaceDN w:val="0"/>
              <w:adjustRightInd w:val="0"/>
              <w:jc w:val="center"/>
              <w:rPr>
                <w:rFonts w:cs="Times New Roman"/>
                <w:sz w:val="18"/>
                <w:szCs w:val="18"/>
              </w:rPr>
            </w:pPr>
            <w:r>
              <w:rPr>
                <w:rFonts w:cs="Times New Roman"/>
                <w:sz w:val="18"/>
                <w:szCs w:val="18"/>
              </w:rPr>
              <w:t>0</w:t>
            </w:r>
          </w:p>
        </w:tc>
        <w:tc>
          <w:tcPr>
            <w:tcW w:w="715" w:type="dxa"/>
            <w:tcBorders>
              <w:top w:val="single" w:sz="4" w:space="0" w:color="auto"/>
              <w:left w:val="single" w:sz="4" w:space="0" w:color="auto"/>
              <w:bottom w:val="single" w:sz="4" w:space="0" w:color="auto"/>
              <w:right w:val="single" w:sz="4" w:space="0" w:color="auto"/>
            </w:tcBorders>
          </w:tcPr>
          <w:p w:rsidR="00A7006B" w:rsidRPr="0060454C" w:rsidRDefault="00A7006B" w:rsidP="00D272A3">
            <w:pPr>
              <w:widowControl w:val="0"/>
              <w:autoSpaceDE w:val="0"/>
              <w:autoSpaceDN w:val="0"/>
              <w:adjustRightInd w:val="0"/>
              <w:jc w:val="center"/>
              <w:rPr>
                <w:rFonts w:cs="Times New Roman"/>
                <w:sz w:val="18"/>
                <w:szCs w:val="18"/>
              </w:rPr>
            </w:pPr>
            <w:r>
              <w:rPr>
                <w:rFonts w:cs="Times New Roman"/>
                <w:sz w:val="18"/>
                <w:szCs w:val="18"/>
              </w:rPr>
              <w:t>0</w:t>
            </w:r>
          </w:p>
        </w:tc>
        <w:tc>
          <w:tcPr>
            <w:tcW w:w="715" w:type="dxa"/>
            <w:tcBorders>
              <w:top w:val="single" w:sz="4" w:space="0" w:color="auto"/>
              <w:left w:val="single" w:sz="4" w:space="0" w:color="auto"/>
              <w:bottom w:val="single" w:sz="4" w:space="0" w:color="auto"/>
              <w:right w:val="single" w:sz="4" w:space="0" w:color="auto"/>
            </w:tcBorders>
          </w:tcPr>
          <w:p w:rsidR="00A7006B" w:rsidRPr="0060454C" w:rsidRDefault="00A7006B" w:rsidP="00D272A3">
            <w:pPr>
              <w:widowControl w:val="0"/>
              <w:autoSpaceDE w:val="0"/>
              <w:autoSpaceDN w:val="0"/>
              <w:adjustRightInd w:val="0"/>
              <w:jc w:val="center"/>
              <w:rPr>
                <w:rFonts w:cs="Times New Roman"/>
                <w:sz w:val="18"/>
                <w:szCs w:val="18"/>
              </w:rPr>
            </w:pPr>
            <w:r>
              <w:rPr>
                <w:rFonts w:cs="Times New Roman"/>
                <w:sz w:val="18"/>
                <w:szCs w:val="18"/>
              </w:rPr>
              <w:t>0</w:t>
            </w:r>
          </w:p>
        </w:tc>
        <w:tc>
          <w:tcPr>
            <w:tcW w:w="1306" w:type="dxa"/>
            <w:vMerge w:val="restart"/>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r>
              <w:rPr>
                <w:rFonts w:ascii="Times New Roman CYR" w:hAnsi="Times New Roman CYR" w:cs="Times New Roman CYR"/>
                <w:sz w:val="18"/>
                <w:szCs w:val="18"/>
              </w:rPr>
              <w:t>Органы местного самоуправления муниципального образования Московской области</w:t>
            </w:r>
          </w:p>
        </w:tc>
      </w:tr>
      <w:tr w:rsidR="00A7006B" w:rsidRPr="00441FE3" w:rsidTr="00A7006B">
        <w:trPr>
          <w:trHeight w:val="785"/>
        </w:trPr>
        <w:tc>
          <w:tcPr>
            <w:tcW w:w="42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p>
        </w:tc>
        <w:tc>
          <w:tcPr>
            <w:tcW w:w="4111"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134"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417" w:type="dxa"/>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851" w:type="dxa"/>
            <w:tcBorders>
              <w:top w:val="single" w:sz="4" w:space="0" w:color="auto"/>
              <w:left w:val="single" w:sz="4" w:space="0" w:color="auto"/>
              <w:bottom w:val="single" w:sz="4" w:space="0" w:color="auto"/>
              <w:right w:val="single" w:sz="4" w:space="0" w:color="auto"/>
            </w:tcBorders>
          </w:tcPr>
          <w:p w:rsidR="00A7006B" w:rsidRPr="0060454C"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92" w:type="dxa"/>
            <w:tcBorders>
              <w:top w:val="single" w:sz="4" w:space="0" w:color="auto"/>
              <w:left w:val="single" w:sz="4" w:space="0" w:color="auto"/>
              <w:bottom w:val="single" w:sz="4" w:space="0" w:color="auto"/>
              <w:right w:val="single" w:sz="4" w:space="0" w:color="auto"/>
            </w:tcBorders>
          </w:tcPr>
          <w:p w:rsidR="00A7006B" w:rsidRPr="0060454C"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3271" w:type="dxa"/>
            <w:gridSpan w:val="5"/>
            <w:tcBorders>
              <w:top w:val="single" w:sz="4" w:space="0" w:color="auto"/>
              <w:left w:val="single" w:sz="4" w:space="0" w:color="auto"/>
              <w:bottom w:val="single" w:sz="4" w:space="0" w:color="auto"/>
              <w:right w:val="single" w:sz="4" w:space="0" w:color="auto"/>
            </w:tcBorders>
          </w:tcPr>
          <w:p w:rsidR="00A7006B" w:rsidRPr="0060454C"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13" w:type="dxa"/>
            <w:tcBorders>
              <w:top w:val="single" w:sz="4" w:space="0" w:color="auto"/>
              <w:left w:val="single" w:sz="4" w:space="0" w:color="auto"/>
              <w:bottom w:val="single" w:sz="4" w:space="0" w:color="auto"/>
              <w:right w:val="single" w:sz="4" w:space="0" w:color="auto"/>
            </w:tcBorders>
          </w:tcPr>
          <w:p w:rsidR="00A7006B" w:rsidRPr="0060454C"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tcBorders>
              <w:top w:val="single" w:sz="4" w:space="0" w:color="auto"/>
              <w:left w:val="single" w:sz="4" w:space="0" w:color="auto"/>
              <w:bottom w:val="single" w:sz="4" w:space="0" w:color="auto"/>
              <w:right w:val="single" w:sz="4" w:space="0" w:color="auto"/>
            </w:tcBorders>
          </w:tcPr>
          <w:p w:rsidR="00A7006B" w:rsidRPr="0060454C"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tcBorders>
              <w:top w:val="single" w:sz="4" w:space="0" w:color="auto"/>
              <w:left w:val="single" w:sz="4" w:space="0" w:color="auto"/>
              <w:bottom w:val="single" w:sz="4" w:space="0" w:color="auto"/>
              <w:right w:val="single" w:sz="4" w:space="0" w:color="auto"/>
            </w:tcBorders>
          </w:tcPr>
          <w:p w:rsidR="00A7006B" w:rsidRPr="0060454C"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30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p>
        </w:tc>
      </w:tr>
      <w:tr w:rsidR="00A7006B" w:rsidRPr="00441FE3" w:rsidTr="00A7006B">
        <w:trPr>
          <w:trHeight w:val="416"/>
        </w:trPr>
        <w:tc>
          <w:tcPr>
            <w:tcW w:w="42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p>
        </w:tc>
        <w:tc>
          <w:tcPr>
            <w:tcW w:w="4111" w:type="dxa"/>
            <w:vMerge w:val="restart"/>
            <w:tcBorders>
              <w:top w:val="single" w:sz="4" w:space="0" w:color="auto"/>
              <w:left w:val="single" w:sz="4" w:space="0" w:color="auto"/>
              <w:right w:val="single" w:sz="4" w:space="0" w:color="auto"/>
            </w:tcBorders>
          </w:tcPr>
          <w:p w:rsidR="00A7006B"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Результат 1.</w:t>
            </w:r>
          </w:p>
          <w:p w:rsidR="00A7006B"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Проведены инженерные изыскания для подготовки документации для размещения объектов местного значения, единица</w:t>
            </w:r>
          </w:p>
          <w:p w:rsidR="00A7006B" w:rsidRPr="00441FE3" w:rsidRDefault="00A7006B" w:rsidP="00D272A3">
            <w:pPr>
              <w:pStyle w:val="ConsPlusNormal"/>
              <w:rPr>
                <w:rFonts w:ascii="Times New Roman" w:hAnsi="Times New Roman" w:cs="Times New Roman"/>
                <w:szCs w:val="22"/>
              </w:rPr>
            </w:pPr>
          </w:p>
        </w:tc>
        <w:tc>
          <w:tcPr>
            <w:tcW w:w="1134" w:type="dxa"/>
            <w:vMerge w:val="restart"/>
            <w:tcBorders>
              <w:top w:val="single" w:sz="4" w:space="0" w:color="auto"/>
              <w:left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r>
              <w:rPr>
                <w:rFonts w:ascii="Times New Roman" w:hAnsi="Times New Roman" w:cs="Times New Roman"/>
                <w:szCs w:val="22"/>
              </w:rPr>
              <w:t>х</w:t>
            </w:r>
          </w:p>
        </w:tc>
        <w:tc>
          <w:tcPr>
            <w:tcW w:w="1417" w:type="dxa"/>
            <w:vMerge w:val="restart"/>
            <w:tcBorders>
              <w:top w:val="single" w:sz="4" w:space="0" w:color="auto"/>
              <w:left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r>
              <w:rPr>
                <w:rFonts w:ascii="Times New Roman" w:hAnsi="Times New Roman" w:cs="Times New Roman"/>
                <w:szCs w:val="22"/>
              </w:rPr>
              <w:t>х</w:t>
            </w:r>
          </w:p>
        </w:tc>
        <w:tc>
          <w:tcPr>
            <w:tcW w:w="851" w:type="dxa"/>
            <w:vMerge w:val="restart"/>
            <w:tcBorders>
              <w:top w:val="single" w:sz="4" w:space="0" w:color="auto"/>
              <w:left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Всего</w:t>
            </w:r>
          </w:p>
        </w:tc>
        <w:tc>
          <w:tcPr>
            <w:tcW w:w="892" w:type="dxa"/>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2023 год</w:t>
            </w:r>
          </w:p>
        </w:tc>
        <w:tc>
          <w:tcPr>
            <w:tcW w:w="715" w:type="dxa"/>
            <w:vMerge w:val="restart"/>
            <w:tcBorders>
              <w:top w:val="single" w:sz="4" w:space="0" w:color="auto"/>
              <w:left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r w:rsidRPr="00517074">
              <w:rPr>
                <w:rFonts w:ascii="Times New Roman" w:hAnsi="Times New Roman" w:cs="Times New Roman"/>
                <w:sz w:val="18"/>
                <w:szCs w:val="18"/>
              </w:rPr>
              <w:t>Итого 202</w:t>
            </w:r>
            <w:r>
              <w:rPr>
                <w:rFonts w:ascii="Times New Roman" w:hAnsi="Times New Roman" w:cs="Times New Roman"/>
                <w:sz w:val="18"/>
                <w:szCs w:val="18"/>
              </w:rPr>
              <w:t xml:space="preserve">4 </w:t>
            </w:r>
            <w:r w:rsidRPr="00517074">
              <w:rPr>
                <w:rFonts w:ascii="Times New Roman" w:hAnsi="Times New Roman" w:cs="Times New Roman"/>
                <w:sz w:val="18"/>
                <w:szCs w:val="18"/>
              </w:rPr>
              <w:t>год</w:t>
            </w:r>
          </w:p>
        </w:tc>
        <w:tc>
          <w:tcPr>
            <w:tcW w:w="2556" w:type="dxa"/>
            <w:gridSpan w:val="4"/>
            <w:tcBorders>
              <w:top w:val="single" w:sz="4" w:space="0" w:color="auto"/>
              <w:left w:val="single" w:sz="4" w:space="0" w:color="auto"/>
              <w:bottom w:val="single" w:sz="4" w:space="0" w:color="auto"/>
              <w:right w:val="single" w:sz="4" w:space="0" w:color="auto"/>
            </w:tcBorders>
            <w:vAlign w:val="bottom"/>
          </w:tcPr>
          <w:p w:rsidR="00A7006B"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в</w:t>
            </w:r>
            <w:r w:rsidRPr="00517074">
              <w:rPr>
                <w:rFonts w:ascii="Times New Roman" w:hAnsi="Times New Roman" w:cs="Times New Roman"/>
                <w:sz w:val="18"/>
                <w:szCs w:val="18"/>
              </w:rPr>
              <w:t xml:space="preserve"> том числе:</w:t>
            </w:r>
          </w:p>
        </w:tc>
        <w:tc>
          <w:tcPr>
            <w:tcW w:w="613" w:type="dxa"/>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5</w:t>
            </w:r>
            <w:r w:rsidRPr="00517074">
              <w:rPr>
                <w:rFonts w:ascii="Times New Roman" w:hAnsi="Times New Roman" w:cs="Times New Roman"/>
                <w:sz w:val="18"/>
                <w:szCs w:val="18"/>
              </w:rPr>
              <w:t xml:space="preserve"> год</w:t>
            </w:r>
          </w:p>
        </w:tc>
        <w:tc>
          <w:tcPr>
            <w:tcW w:w="715" w:type="dxa"/>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6</w:t>
            </w:r>
            <w:r w:rsidRPr="00517074">
              <w:rPr>
                <w:rFonts w:ascii="Times New Roman" w:hAnsi="Times New Roman" w:cs="Times New Roman"/>
                <w:sz w:val="18"/>
                <w:szCs w:val="18"/>
              </w:rPr>
              <w:t xml:space="preserve"> год </w:t>
            </w:r>
          </w:p>
        </w:tc>
        <w:tc>
          <w:tcPr>
            <w:tcW w:w="715" w:type="dxa"/>
            <w:tcBorders>
              <w:top w:val="single" w:sz="4" w:space="0" w:color="auto"/>
              <w:left w:val="single" w:sz="4" w:space="0" w:color="auto"/>
              <w:bottom w:val="single" w:sz="4" w:space="0" w:color="auto"/>
              <w:right w:val="single" w:sz="4" w:space="0" w:color="auto"/>
            </w:tcBorders>
          </w:tcPr>
          <w:p w:rsidR="00A7006B" w:rsidRPr="0060454C" w:rsidRDefault="00A7006B" w:rsidP="00D272A3">
            <w:pPr>
              <w:pStyle w:val="ConsPlusNormal"/>
              <w:jc w:val="center"/>
              <w:rPr>
                <w:rFonts w:ascii="Times New Roman" w:hAnsi="Times New Roman" w:cs="Times New Roman"/>
                <w:sz w:val="18"/>
                <w:szCs w:val="18"/>
              </w:rPr>
            </w:pPr>
            <w:r w:rsidRPr="0060454C">
              <w:rPr>
                <w:rFonts w:ascii="Times New Roman" w:hAnsi="Times New Roman" w:cs="Times New Roman"/>
                <w:sz w:val="18"/>
                <w:szCs w:val="18"/>
              </w:rPr>
              <w:t xml:space="preserve">2027 год </w:t>
            </w:r>
          </w:p>
        </w:tc>
        <w:tc>
          <w:tcPr>
            <w:tcW w:w="1306" w:type="dxa"/>
            <w:vMerge w:val="restart"/>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х</w:t>
            </w:r>
          </w:p>
        </w:tc>
      </w:tr>
      <w:tr w:rsidR="00A7006B" w:rsidRPr="00441FE3" w:rsidTr="00A7006B">
        <w:trPr>
          <w:trHeight w:val="785"/>
        </w:trPr>
        <w:tc>
          <w:tcPr>
            <w:tcW w:w="42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p>
        </w:tc>
        <w:tc>
          <w:tcPr>
            <w:tcW w:w="4111" w:type="dxa"/>
            <w:vMerge/>
            <w:tcBorders>
              <w:left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134" w:type="dxa"/>
            <w:vMerge/>
            <w:tcBorders>
              <w:left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417" w:type="dxa"/>
            <w:vMerge/>
            <w:tcBorders>
              <w:left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851" w:type="dxa"/>
            <w:vMerge/>
            <w:tcBorders>
              <w:left w:val="single" w:sz="4" w:space="0" w:color="auto"/>
              <w:bottom w:val="single" w:sz="4" w:space="0" w:color="auto"/>
              <w:right w:val="single" w:sz="4" w:space="0" w:color="auto"/>
            </w:tcBorders>
            <w:vAlign w:val="bottom"/>
          </w:tcPr>
          <w:p w:rsidR="00A7006B" w:rsidRPr="00BB1A50" w:rsidRDefault="00A7006B" w:rsidP="00D272A3">
            <w:pPr>
              <w:pStyle w:val="ConsPlusNormal"/>
              <w:jc w:val="center"/>
              <w:rPr>
                <w:rFonts w:ascii="Times New Roman" w:hAnsi="Times New Roman" w:cs="Times New Roman"/>
                <w:sz w:val="18"/>
                <w:szCs w:val="18"/>
                <w:highlight w:val="yellow"/>
              </w:rPr>
            </w:pPr>
          </w:p>
        </w:tc>
        <w:tc>
          <w:tcPr>
            <w:tcW w:w="892" w:type="dxa"/>
            <w:vMerge w:val="restart"/>
            <w:tcBorders>
              <w:top w:val="single" w:sz="4" w:space="0" w:color="auto"/>
              <w:left w:val="single" w:sz="4" w:space="0" w:color="auto"/>
              <w:right w:val="single" w:sz="4" w:space="0" w:color="auto"/>
            </w:tcBorders>
            <w:vAlign w:val="bottom"/>
          </w:tcPr>
          <w:p w:rsidR="00A7006B" w:rsidRPr="00BB1A50" w:rsidRDefault="00A7006B" w:rsidP="00D272A3">
            <w:pPr>
              <w:pStyle w:val="ConsPlusNormal"/>
              <w:jc w:val="center"/>
              <w:rPr>
                <w:rFonts w:ascii="Times New Roman" w:hAnsi="Times New Roman" w:cs="Times New Roman"/>
                <w:sz w:val="18"/>
                <w:szCs w:val="18"/>
                <w:highlight w:val="yellow"/>
              </w:rPr>
            </w:pPr>
            <w:r>
              <w:rPr>
                <w:rFonts w:ascii="Times New Roman" w:hAnsi="Times New Roman" w:cs="Times New Roman"/>
                <w:sz w:val="18"/>
                <w:szCs w:val="18"/>
              </w:rPr>
              <w:t>0</w:t>
            </w:r>
          </w:p>
        </w:tc>
        <w:tc>
          <w:tcPr>
            <w:tcW w:w="715" w:type="dxa"/>
            <w:vMerge/>
            <w:tcBorders>
              <w:left w:val="single" w:sz="4" w:space="0" w:color="auto"/>
              <w:bottom w:val="single" w:sz="4" w:space="0" w:color="auto"/>
              <w:right w:val="single" w:sz="4" w:space="0" w:color="auto"/>
            </w:tcBorders>
            <w:vAlign w:val="bottom"/>
          </w:tcPr>
          <w:p w:rsidR="00A7006B" w:rsidRPr="00BB1A50" w:rsidRDefault="00A7006B" w:rsidP="00D272A3">
            <w:pPr>
              <w:pStyle w:val="ConsPlusNormal"/>
              <w:jc w:val="center"/>
              <w:rPr>
                <w:rFonts w:ascii="Times New Roman" w:hAnsi="Times New Roman" w:cs="Times New Roman"/>
                <w:sz w:val="18"/>
                <w:szCs w:val="18"/>
                <w:highlight w:val="yellow"/>
              </w:rPr>
            </w:pPr>
          </w:p>
        </w:tc>
        <w:tc>
          <w:tcPr>
            <w:tcW w:w="613" w:type="dxa"/>
            <w:tcBorders>
              <w:top w:val="single" w:sz="4" w:space="0" w:color="auto"/>
              <w:left w:val="single" w:sz="4" w:space="0" w:color="auto"/>
              <w:bottom w:val="single" w:sz="4" w:space="0" w:color="auto"/>
              <w:right w:val="single" w:sz="4" w:space="0" w:color="auto"/>
            </w:tcBorders>
          </w:tcPr>
          <w:p w:rsidR="00A7006B" w:rsidRPr="00B23282" w:rsidRDefault="00A7006B" w:rsidP="00D272A3">
            <w:pPr>
              <w:pStyle w:val="ConsPlusNormal"/>
              <w:jc w:val="center"/>
              <w:rPr>
                <w:rFonts w:ascii="Times New Roman" w:hAnsi="Times New Roman" w:cs="Times New Roman"/>
                <w:sz w:val="18"/>
                <w:szCs w:val="18"/>
              </w:rPr>
            </w:pPr>
            <w:r w:rsidRPr="00B23282">
              <w:rPr>
                <w:rFonts w:ascii="Times New Roman" w:hAnsi="Times New Roman" w:cs="Times New Roman"/>
                <w:sz w:val="18"/>
                <w:szCs w:val="18"/>
              </w:rPr>
              <w:t>1</w:t>
            </w:r>
          </w:p>
          <w:p w:rsidR="00A7006B" w:rsidRPr="00B23282" w:rsidRDefault="00A7006B" w:rsidP="00D272A3">
            <w:pPr>
              <w:pStyle w:val="ConsPlusNormal"/>
              <w:jc w:val="center"/>
              <w:rPr>
                <w:rFonts w:ascii="Times New Roman" w:hAnsi="Times New Roman" w:cs="Times New Roman"/>
                <w:sz w:val="18"/>
                <w:szCs w:val="18"/>
              </w:rPr>
            </w:pPr>
            <w:r w:rsidRPr="00B23282">
              <w:rPr>
                <w:rFonts w:ascii="Times New Roman" w:hAnsi="Times New Roman" w:cs="Times New Roman"/>
                <w:sz w:val="18"/>
                <w:szCs w:val="18"/>
              </w:rPr>
              <w:t>квартал</w:t>
            </w:r>
          </w:p>
        </w:tc>
        <w:tc>
          <w:tcPr>
            <w:tcW w:w="613" w:type="dxa"/>
            <w:tcBorders>
              <w:top w:val="single" w:sz="4" w:space="0" w:color="auto"/>
              <w:left w:val="single" w:sz="4" w:space="0" w:color="auto"/>
              <w:bottom w:val="single" w:sz="4" w:space="0" w:color="auto"/>
              <w:right w:val="single" w:sz="4" w:space="0" w:color="auto"/>
            </w:tcBorders>
          </w:tcPr>
          <w:p w:rsidR="00A7006B" w:rsidRPr="00B23282" w:rsidRDefault="00A7006B" w:rsidP="00D272A3">
            <w:pPr>
              <w:jc w:val="center"/>
              <w:rPr>
                <w:rFonts w:cs="Times New Roman"/>
                <w:sz w:val="18"/>
                <w:szCs w:val="18"/>
              </w:rPr>
            </w:pPr>
            <w:r w:rsidRPr="00B23282">
              <w:rPr>
                <w:rFonts w:cs="Times New Roman"/>
                <w:sz w:val="18"/>
                <w:szCs w:val="18"/>
              </w:rPr>
              <w:t>1 полу-</w:t>
            </w:r>
          </w:p>
          <w:p w:rsidR="00A7006B" w:rsidRPr="00B23282" w:rsidRDefault="00A7006B" w:rsidP="00D272A3">
            <w:pPr>
              <w:jc w:val="center"/>
              <w:rPr>
                <w:rFonts w:cs="Times New Roman"/>
                <w:sz w:val="18"/>
                <w:szCs w:val="18"/>
              </w:rPr>
            </w:pPr>
            <w:proofErr w:type="spellStart"/>
            <w:r w:rsidRPr="00B23282">
              <w:rPr>
                <w:rFonts w:cs="Times New Roman"/>
                <w:sz w:val="18"/>
                <w:szCs w:val="18"/>
              </w:rPr>
              <w:t>годие</w:t>
            </w:r>
            <w:proofErr w:type="spellEnd"/>
          </w:p>
        </w:tc>
        <w:tc>
          <w:tcPr>
            <w:tcW w:w="716" w:type="dxa"/>
            <w:tcBorders>
              <w:top w:val="single" w:sz="4" w:space="0" w:color="auto"/>
              <w:left w:val="single" w:sz="4" w:space="0" w:color="auto"/>
              <w:bottom w:val="single" w:sz="4" w:space="0" w:color="auto"/>
              <w:right w:val="single" w:sz="4" w:space="0" w:color="auto"/>
            </w:tcBorders>
          </w:tcPr>
          <w:p w:rsidR="00A7006B" w:rsidRPr="00B23282" w:rsidRDefault="00A7006B" w:rsidP="00D272A3">
            <w:pPr>
              <w:jc w:val="center"/>
              <w:rPr>
                <w:rFonts w:cs="Times New Roman"/>
                <w:sz w:val="18"/>
                <w:szCs w:val="18"/>
              </w:rPr>
            </w:pPr>
            <w:r w:rsidRPr="00B23282">
              <w:rPr>
                <w:rFonts w:cs="Times New Roman"/>
                <w:sz w:val="18"/>
                <w:szCs w:val="18"/>
              </w:rPr>
              <w:t xml:space="preserve">9 </w:t>
            </w:r>
          </w:p>
          <w:p w:rsidR="00A7006B" w:rsidRPr="00B23282" w:rsidRDefault="00A7006B" w:rsidP="00D272A3">
            <w:pPr>
              <w:jc w:val="center"/>
              <w:rPr>
                <w:rFonts w:cs="Times New Roman"/>
                <w:sz w:val="18"/>
                <w:szCs w:val="18"/>
              </w:rPr>
            </w:pPr>
            <w:r w:rsidRPr="00B23282">
              <w:rPr>
                <w:rFonts w:cs="Times New Roman"/>
                <w:sz w:val="18"/>
                <w:szCs w:val="18"/>
              </w:rPr>
              <w:t>меся-</w:t>
            </w:r>
          </w:p>
          <w:p w:rsidR="00A7006B" w:rsidRPr="00B23282" w:rsidRDefault="00A7006B" w:rsidP="00D272A3">
            <w:pPr>
              <w:jc w:val="center"/>
              <w:rPr>
                <w:rFonts w:cs="Times New Roman"/>
                <w:sz w:val="18"/>
                <w:szCs w:val="18"/>
              </w:rPr>
            </w:pPr>
            <w:proofErr w:type="spellStart"/>
            <w:r w:rsidRPr="00B23282">
              <w:rPr>
                <w:rFonts w:cs="Times New Roman"/>
                <w:sz w:val="18"/>
                <w:szCs w:val="18"/>
              </w:rPr>
              <w:t>цев</w:t>
            </w:r>
            <w:proofErr w:type="spellEnd"/>
          </w:p>
        </w:tc>
        <w:tc>
          <w:tcPr>
            <w:tcW w:w="614" w:type="dxa"/>
            <w:tcBorders>
              <w:top w:val="single" w:sz="4" w:space="0" w:color="auto"/>
              <w:left w:val="single" w:sz="4" w:space="0" w:color="auto"/>
              <w:bottom w:val="single" w:sz="4" w:space="0" w:color="auto"/>
              <w:right w:val="single" w:sz="4" w:space="0" w:color="auto"/>
            </w:tcBorders>
          </w:tcPr>
          <w:p w:rsidR="00A7006B" w:rsidRPr="00B23282" w:rsidRDefault="00A7006B" w:rsidP="00D272A3">
            <w:pPr>
              <w:jc w:val="center"/>
              <w:rPr>
                <w:rFonts w:cs="Times New Roman"/>
                <w:sz w:val="18"/>
                <w:szCs w:val="18"/>
              </w:rPr>
            </w:pPr>
            <w:r w:rsidRPr="00B23282">
              <w:rPr>
                <w:rFonts w:cs="Times New Roman"/>
                <w:sz w:val="18"/>
                <w:szCs w:val="18"/>
              </w:rPr>
              <w:t>12 меся-</w:t>
            </w:r>
            <w:proofErr w:type="spellStart"/>
            <w:r w:rsidRPr="00B23282">
              <w:rPr>
                <w:rFonts w:cs="Times New Roman"/>
                <w:sz w:val="18"/>
                <w:szCs w:val="18"/>
              </w:rPr>
              <w:t>цев</w:t>
            </w:r>
            <w:proofErr w:type="spellEnd"/>
          </w:p>
        </w:tc>
        <w:tc>
          <w:tcPr>
            <w:tcW w:w="613" w:type="dxa"/>
            <w:vMerge w:val="restart"/>
            <w:tcBorders>
              <w:top w:val="single" w:sz="4" w:space="0" w:color="auto"/>
              <w:left w:val="single" w:sz="4" w:space="0" w:color="auto"/>
              <w:right w:val="single" w:sz="4" w:space="0" w:color="auto"/>
            </w:tcBorders>
            <w:vAlign w:val="bottom"/>
          </w:tcPr>
          <w:p w:rsidR="00A7006B" w:rsidRPr="00B23282"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vMerge w:val="restart"/>
            <w:tcBorders>
              <w:top w:val="single" w:sz="4" w:space="0" w:color="auto"/>
              <w:left w:val="single" w:sz="4" w:space="0" w:color="auto"/>
              <w:right w:val="single" w:sz="4" w:space="0" w:color="auto"/>
            </w:tcBorders>
            <w:vAlign w:val="bottom"/>
          </w:tcPr>
          <w:p w:rsidR="00A7006B" w:rsidRPr="00B23282"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vMerge w:val="restart"/>
            <w:tcBorders>
              <w:top w:val="single" w:sz="4" w:space="0" w:color="auto"/>
              <w:left w:val="single" w:sz="4" w:space="0" w:color="auto"/>
              <w:right w:val="single" w:sz="4" w:space="0" w:color="auto"/>
            </w:tcBorders>
            <w:vAlign w:val="bottom"/>
          </w:tcPr>
          <w:p w:rsidR="00A7006B" w:rsidRPr="0060454C" w:rsidRDefault="00A7006B" w:rsidP="00D272A3">
            <w:pPr>
              <w:pStyle w:val="ConsPlusNormal"/>
              <w:jc w:val="center"/>
              <w:rPr>
                <w:rFonts w:ascii="Times New Roman" w:hAnsi="Times New Roman" w:cs="Times New Roman"/>
                <w:sz w:val="18"/>
                <w:szCs w:val="18"/>
              </w:rPr>
            </w:pPr>
            <w:r w:rsidRPr="0060454C">
              <w:rPr>
                <w:rFonts w:ascii="Times New Roman" w:hAnsi="Times New Roman" w:cs="Times New Roman"/>
                <w:sz w:val="18"/>
                <w:szCs w:val="18"/>
              </w:rPr>
              <w:t>0</w:t>
            </w:r>
          </w:p>
        </w:tc>
        <w:tc>
          <w:tcPr>
            <w:tcW w:w="1306" w:type="dxa"/>
            <w:vMerge/>
            <w:tcBorders>
              <w:top w:val="single" w:sz="4" w:space="0" w:color="auto"/>
              <w:left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p>
        </w:tc>
      </w:tr>
      <w:tr w:rsidR="00A7006B" w:rsidRPr="00441FE3" w:rsidTr="00A7006B">
        <w:trPr>
          <w:trHeight w:val="321"/>
        </w:trPr>
        <w:tc>
          <w:tcPr>
            <w:tcW w:w="42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p>
        </w:tc>
        <w:tc>
          <w:tcPr>
            <w:tcW w:w="4111" w:type="dxa"/>
            <w:vMerge/>
            <w:tcBorders>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134" w:type="dxa"/>
            <w:vMerge/>
            <w:tcBorders>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417" w:type="dxa"/>
            <w:vMerge/>
            <w:tcBorders>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A7006B" w:rsidRPr="00BB1A50" w:rsidRDefault="00A7006B" w:rsidP="00D272A3">
            <w:pPr>
              <w:pStyle w:val="ConsPlusNormal"/>
              <w:jc w:val="center"/>
              <w:rPr>
                <w:rFonts w:ascii="Times New Roman" w:hAnsi="Times New Roman" w:cs="Times New Roman"/>
                <w:sz w:val="18"/>
                <w:szCs w:val="18"/>
                <w:highlight w:val="yellow"/>
              </w:rPr>
            </w:pPr>
            <w:r>
              <w:rPr>
                <w:rFonts w:ascii="Times New Roman" w:hAnsi="Times New Roman" w:cs="Times New Roman"/>
                <w:sz w:val="18"/>
                <w:szCs w:val="18"/>
              </w:rPr>
              <w:t>0</w:t>
            </w:r>
          </w:p>
        </w:tc>
        <w:tc>
          <w:tcPr>
            <w:tcW w:w="892" w:type="dxa"/>
            <w:vMerge/>
            <w:tcBorders>
              <w:left w:val="single" w:sz="4" w:space="0" w:color="auto"/>
              <w:bottom w:val="single" w:sz="4" w:space="0" w:color="auto"/>
              <w:right w:val="single" w:sz="4" w:space="0" w:color="auto"/>
            </w:tcBorders>
          </w:tcPr>
          <w:p w:rsidR="00A7006B" w:rsidRPr="00BB1A50" w:rsidRDefault="00A7006B" w:rsidP="00D272A3">
            <w:pPr>
              <w:pStyle w:val="ConsPlusNormal"/>
              <w:jc w:val="center"/>
              <w:rPr>
                <w:rFonts w:ascii="Times New Roman" w:hAnsi="Times New Roman" w:cs="Times New Roman"/>
                <w:sz w:val="18"/>
                <w:szCs w:val="18"/>
                <w:highlight w:val="yellow"/>
              </w:rPr>
            </w:pPr>
          </w:p>
        </w:tc>
        <w:tc>
          <w:tcPr>
            <w:tcW w:w="715" w:type="dxa"/>
            <w:tcBorders>
              <w:top w:val="single" w:sz="4" w:space="0" w:color="auto"/>
              <w:left w:val="single" w:sz="4" w:space="0" w:color="auto"/>
              <w:bottom w:val="single" w:sz="4" w:space="0" w:color="auto"/>
              <w:right w:val="single" w:sz="4" w:space="0" w:color="auto"/>
            </w:tcBorders>
            <w:vAlign w:val="bottom"/>
          </w:tcPr>
          <w:p w:rsidR="00A7006B" w:rsidRPr="00BB1A50" w:rsidRDefault="00A7006B" w:rsidP="00D272A3">
            <w:pPr>
              <w:pStyle w:val="ConsPlusNormal"/>
              <w:jc w:val="center"/>
              <w:rPr>
                <w:rFonts w:ascii="Times New Roman" w:hAnsi="Times New Roman" w:cs="Times New Roman"/>
                <w:sz w:val="18"/>
                <w:szCs w:val="18"/>
                <w:highlight w:val="yellow"/>
              </w:rPr>
            </w:pPr>
            <w:r>
              <w:rPr>
                <w:rFonts w:ascii="Times New Roman" w:hAnsi="Times New Roman" w:cs="Times New Roman"/>
                <w:sz w:val="18"/>
                <w:szCs w:val="18"/>
              </w:rPr>
              <w:t>0</w:t>
            </w:r>
          </w:p>
        </w:tc>
        <w:tc>
          <w:tcPr>
            <w:tcW w:w="613" w:type="dxa"/>
            <w:tcBorders>
              <w:top w:val="single" w:sz="4" w:space="0" w:color="auto"/>
              <w:left w:val="single" w:sz="4" w:space="0" w:color="auto"/>
              <w:bottom w:val="single" w:sz="4" w:space="0" w:color="auto"/>
              <w:right w:val="single" w:sz="4" w:space="0" w:color="auto"/>
            </w:tcBorders>
            <w:vAlign w:val="bottom"/>
          </w:tcPr>
          <w:p w:rsidR="00A7006B" w:rsidRPr="008A4CA8" w:rsidRDefault="00A7006B" w:rsidP="00D272A3">
            <w:pPr>
              <w:pStyle w:val="ConsPlusNormal"/>
              <w:jc w:val="center"/>
              <w:rPr>
                <w:rFonts w:ascii="Times New Roman" w:hAnsi="Times New Roman" w:cs="Times New Roman"/>
                <w:sz w:val="18"/>
                <w:szCs w:val="18"/>
              </w:rPr>
            </w:pPr>
            <w:r w:rsidRPr="008A4CA8">
              <w:rPr>
                <w:rFonts w:ascii="Times New Roman" w:hAnsi="Times New Roman" w:cs="Times New Roman"/>
                <w:sz w:val="18"/>
                <w:szCs w:val="18"/>
              </w:rPr>
              <w:t>0</w:t>
            </w:r>
          </w:p>
        </w:tc>
        <w:tc>
          <w:tcPr>
            <w:tcW w:w="613" w:type="dxa"/>
            <w:tcBorders>
              <w:top w:val="single" w:sz="4" w:space="0" w:color="auto"/>
              <w:left w:val="single" w:sz="4" w:space="0" w:color="auto"/>
              <w:bottom w:val="single" w:sz="4" w:space="0" w:color="auto"/>
              <w:right w:val="single" w:sz="4" w:space="0" w:color="auto"/>
            </w:tcBorders>
            <w:vAlign w:val="bottom"/>
          </w:tcPr>
          <w:p w:rsidR="00A7006B" w:rsidRPr="008A4CA8" w:rsidRDefault="00A7006B" w:rsidP="00D272A3">
            <w:pPr>
              <w:pStyle w:val="ConsPlusNormal"/>
              <w:jc w:val="center"/>
              <w:rPr>
                <w:rFonts w:ascii="Times New Roman" w:hAnsi="Times New Roman" w:cs="Times New Roman"/>
                <w:sz w:val="18"/>
                <w:szCs w:val="18"/>
              </w:rPr>
            </w:pPr>
            <w:r w:rsidRPr="008A4CA8">
              <w:rPr>
                <w:rFonts w:ascii="Times New Roman" w:hAnsi="Times New Roman" w:cs="Times New Roman"/>
                <w:sz w:val="18"/>
                <w:szCs w:val="18"/>
              </w:rPr>
              <w:t>0</w:t>
            </w:r>
          </w:p>
        </w:tc>
        <w:tc>
          <w:tcPr>
            <w:tcW w:w="716" w:type="dxa"/>
            <w:tcBorders>
              <w:top w:val="single" w:sz="4" w:space="0" w:color="auto"/>
              <w:left w:val="single" w:sz="4" w:space="0" w:color="auto"/>
              <w:bottom w:val="single" w:sz="4" w:space="0" w:color="auto"/>
              <w:right w:val="single" w:sz="4" w:space="0" w:color="auto"/>
            </w:tcBorders>
            <w:vAlign w:val="bottom"/>
          </w:tcPr>
          <w:p w:rsidR="00A7006B" w:rsidRPr="008A4CA8" w:rsidRDefault="00A7006B" w:rsidP="00D272A3">
            <w:pPr>
              <w:pStyle w:val="ConsPlusNormal"/>
              <w:jc w:val="center"/>
              <w:rPr>
                <w:rFonts w:ascii="Times New Roman" w:hAnsi="Times New Roman" w:cs="Times New Roman"/>
                <w:sz w:val="18"/>
                <w:szCs w:val="18"/>
              </w:rPr>
            </w:pPr>
            <w:r w:rsidRPr="008A4CA8">
              <w:rPr>
                <w:rFonts w:ascii="Times New Roman" w:hAnsi="Times New Roman" w:cs="Times New Roman"/>
                <w:sz w:val="18"/>
                <w:szCs w:val="18"/>
              </w:rPr>
              <w:t>0</w:t>
            </w:r>
          </w:p>
        </w:tc>
        <w:tc>
          <w:tcPr>
            <w:tcW w:w="614" w:type="dxa"/>
            <w:tcBorders>
              <w:top w:val="single" w:sz="4" w:space="0" w:color="auto"/>
              <w:left w:val="single" w:sz="4" w:space="0" w:color="auto"/>
              <w:bottom w:val="single" w:sz="4" w:space="0" w:color="auto"/>
              <w:right w:val="single" w:sz="4" w:space="0" w:color="auto"/>
            </w:tcBorders>
            <w:vAlign w:val="bottom"/>
          </w:tcPr>
          <w:p w:rsidR="00A7006B" w:rsidRPr="00BB1A50" w:rsidRDefault="00A7006B" w:rsidP="00D272A3">
            <w:pPr>
              <w:pStyle w:val="ConsPlusNormal"/>
              <w:jc w:val="center"/>
              <w:rPr>
                <w:rFonts w:ascii="Times New Roman" w:hAnsi="Times New Roman" w:cs="Times New Roman"/>
                <w:sz w:val="18"/>
                <w:szCs w:val="18"/>
                <w:highlight w:val="yellow"/>
              </w:rPr>
            </w:pPr>
            <w:r>
              <w:rPr>
                <w:rFonts w:ascii="Times New Roman" w:hAnsi="Times New Roman" w:cs="Times New Roman"/>
                <w:sz w:val="18"/>
                <w:szCs w:val="18"/>
              </w:rPr>
              <w:t>0</w:t>
            </w:r>
          </w:p>
        </w:tc>
        <w:tc>
          <w:tcPr>
            <w:tcW w:w="613" w:type="dxa"/>
            <w:vMerge/>
            <w:tcBorders>
              <w:left w:val="single" w:sz="4" w:space="0" w:color="auto"/>
              <w:bottom w:val="single" w:sz="4" w:space="0" w:color="auto"/>
              <w:right w:val="single" w:sz="4" w:space="0" w:color="auto"/>
            </w:tcBorders>
            <w:vAlign w:val="bottom"/>
          </w:tcPr>
          <w:p w:rsidR="00A7006B" w:rsidRPr="00BB1A50" w:rsidRDefault="00A7006B" w:rsidP="00D272A3">
            <w:pPr>
              <w:pStyle w:val="ConsPlusNormal"/>
              <w:jc w:val="center"/>
              <w:rPr>
                <w:rFonts w:ascii="Times New Roman" w:hAnsi="Times New Roman" w:cs="Times New Roman"/>
                <w:sz w:val="18"/>
                <w:szCs w:val="18"/>
                <w:highlight w:val="yellow"/>
              </w:rPr>
            </w:pPr>
          </w:p>
        </w:tc>
        <w:tc>
          <w:tcPr>
            <w:tcW w:w="715" w:type="dxa"/>
            <w:vMerge/>
            <w:tcBorders>
              <w:left w:val="single" w:sz="4" w:space="0" w:color="auto"/>
              <w:bottom w:val="single" w:sz="4" w:space="0" w:color="auto"/>
              <w:right w:val="single" w:sz="4" w:space="0" w:color="auto"/>
            </w:tcBorders>
            <w:vAlign w:val="bottom"/>
          </w:tcPr>
          <w:p w:rsidR="00A7006B" w:rsidRPr="00BB1A50" w:rsidRDefault="00A7006B" w:rsidP="00D272A3">
            <w:pPr>
              <w:pStyle w:val="ConsPlusNormal"/>
              <w:jc w:val="center"/>
              <w:rPr>
                <w:rFonts w:ascii="Times New Roman" w:hAnsi="Times New Roman" w:cs="Times New Roman"/>
                <w:sz w:val="18"/>
                <w:szCs w:val="18"/>
                <w:highlight w:val="yellow"/>
              </w:rPr>
            </w:pPr>
          </w:p>
        </w:tc>
        <w:tc>
          <w:tcPr>
            <w:tcW w:w="715" w:type="dxa"/>
            <w:vMerge/>
            <w:tcBorders>
              <w:left w:val="single" w:sz="4" w:space="0" w:color="auto"/>
              <w:bottom w:val="single" w:sz="4" w:space="0" w:color="auto"/>
              <w:right w:val="single" w:sz="4" w:space="0" w:color="auto"/>
            </w:tcBorders>
            <w:vAlign w:val="bottom"/>
          </w:tcPr>
          <w:p w:rsidR="00A7006B" w:rsidRPr="00BB1A50" w:rsidRDefault="00A7006B" w:rsidP="00D272A3">
            <w:pPr>
              <w:pStyle w:val="ConsPlusNormal"/>
              <w:jc w:val="center"/>
              <w:rPr>
                <w:rFonts w:ascii="Times New Roman" w:hAnsi="Times New Roman" w:cs="Times New Roman"/>
                <w:sz w:val="18"/>
                <w:szCs w:val="18"/>
                <w:highlight w:val="yellow"/>
              </w:rPr>
            </w:pPr>
          </w:p>
        </w:tc>
        <w:tc>
          <w:tcPr>
            <w:tcW w:w="1306" w:type="dxa"/>
            <w:vMerge/>
            <w:tcBorders>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p>
        </w:tc>
      </w:tr>
      <w:tr w:rsidR="00A7006B" w:rsidRPr="00441FE3" w:rsidTr="00A7006B">
        <w:trPr>
          <w:trHeight w:val="288"/>
        </w:trPr>
        <w:tc>
          <w:tcPr>
            <w:tcW w:w="426" w:type="dxa"/>
            <w:vMerge w:val="restart"/>
            <w:tcBorders>
              <w:top w:val="single" w:sz="4" w:space="0" w:color="auto"/>
              <w:left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r w:rsidRPr="000A5099">
              <w:rPr>
                <w:rFonts w:ascii="Times New Roman" w:hAnsi="Times New Roman" w:cs="Times New Roman"/>
                <w:sz w:val="18"/>
                <w:szCs w:val="18"/>
              </w:rPr>
              <w:t>2</w:t>
            </w:r>
          </w:p>
        </w:tc>
        <w:tc>
          <w:tcPr>
            <w:tcW w:w="4111" w:type="dxa"/>
            <w:vMerge w:val="restart"/>
            <w:tcBorders>
              <w:left w:val="single" w:sz="4" w:space="0" w:color="auto"/>
              <w:right w:val="single" w:sz="4" w:space="0" w:color="auto"/>
            </w:tcBorders>
          </w:tcPr>
          <w:p w:rsidR="00A7006B" w:rsidRPr="00F80D09" w:rsidRDefault="00A7006B" w:rsidP="00D272A3">
            <w:pPr>
              <w:autoSpaceDE w:val="0"/>
              <w:autoSpaceDN w:val="0"/>
              <w:adjustRightInd w:val="0"/>
              <w:rPr>
                <w:rFonts w:cs="Times New Roman"/>
                <w:i/>
                <w:sz w:val="18"/>
                <w:szCs w:val="18"/>
              </w:rPr>
            </w:pPr>
            <w:r w:rsidRPr="00F80D09">
              <w:rPr>
                <w:rFonts w:cs="Times New Roman"/>
                <w:i/>
                <w:sz w:val="18"/>
                <w:szCs w:val="18"/>
              </w:rPr>
              <w:t>Основное мероприятие 0</w:t>
            </w:r>
            <w:r>
              <w:rPr>
                <w:rFonts w:cs="Times New Roman"/>
                <w:i/>
                <w:sz w:val="18"/>
                <w:szCs w:val="18"/>
              </w:rPr>
              <w:t>5</w:t>
            </w:r>
            <w:r w:rsidRPr="00F80D09">
              <w:rPr>
                <w:rFonts w:cs="Times New Roman"/>
                <w:i/>
                <w:sz w:val="18"/>
                <w:szCs w:val="18"/>
              </w:rPr>
              <w:t>.</w:t>
            </w:r>
          </w:p>
          <w:p w:rsidR="00A7006B" w:rsidRPr="001E110C" w:rsidRDefault="00A7006B" w:rsidP="00D272A3">
            <w:pPr>
              <w:rPr>
                <w:rFonts w:cs="Times New Roman"/>
                <w:sz w:val="18"/>
                <w:szCs w:val="18"/>
              </w:rPr>
            </w:pPr>
            <w:r w:rsidRPr="002C2C69">
              <w:rPr>
                <w:rFonts w:cs="Times New Roman"/>
                <w:sz w:val="18"/>
                <w:szCs w:val="18"/>
              </w:rPr>
              <w:t>Обеспечение мер по ликвидации самовольных, недостроенных и аварийных объектов на территории муниципального образования Московской области</w:t>
            </w:r>
          </w:p>
        </w:tc>
        <w:tc>
          <w:tcPr>
            <w:tcW w:w="1134" w:type="dxa"/>
            <w:vMerge w:val="restart"/>
            <w:tcBorders>
              <w:left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r w:rsidRPr="006D6E95">
              <w:rPr>
                <w:rFonts w:ascii="Times New Roman" w:hAnsi="Times New Roman" w:cs="Times New Roman"/>
                <w:i/>
                <w:sz w:val="18"/>
                <w:szCs w:val="18"/>
              </w:rPr>
              <w:t xml:space="preserve">Указать </w:t>
            </w:r>
            <w:r w:rsidRPr="006D6E95">
              <w:rPr>
                <w:rFonts w:ascii="Times New Roman" w:hAnsi="Times New Roman" w:cs="Times New Roman"/>
                <w:i/>
                <w:sz w:val="18"/>
                <w:szCs w:val="18"/>
              </w:rPr>
              <w:br/>
              <w:t>(при необходимости)</w:t>
            </w:r>
          </w:p>
        </w:tc>
        <w:tc>
          <w:tcPr>
            <w:tcW w:w="1417" w:type="dxa"/>
            <w:tcBorders>
              <w:left w:val="single" w:sz="4" w:space="0" w:color="auto"/>
              <w:bottom w:val="single" w:sz="4" w:space="0" w:color="auto"/>
              <w:right w:val="single" w:sz="4" w:space="0" w:color="auto"/>
            </w:tcBorders>
          </w:tcPr>
          <w:p w:rsidR="00A7006B" w:rsidRPr="00AD110A" w:rsidRDefault="00A7006B"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851" w:type="dxa"/>
            <w:tcBorders>
              <w:top w:val="single" w:sz="4" w:space="0" w:color="auto"/>
              <w:left w:val="single" w:sz="4" w:space="0" w:color="auto"/>
              <w:bottom w:val="single" w:sz="4" w:space="0" w:color="auto"/>
              <w:right w:val="single" w:sz="4" w:space="0" w:color="auto"/>
            </w:tcBorders>
            <w:vAlign w:val="bottom"/>
          </w:tcPr>
          <w:p w:rsidR="00A7006B" w:rsidRPr="0045630C" w:rsidRDefault="00A7006B" w:rsidP="00D272A3">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892" w:type="dxa"/>
            <w:tcBorders>
              <w:left w:val="single" w:sz="4" w:space="0" w:color="auto"/>
              <w:bottom w:val="single" w:sz="4" w:space="0" w:color="auto"/>
              <w:right w:val="single" w:sz="4" w:space="0" w:color="auto"/>
            </w:tcBorders>
          </w:tcPr>
          <w:p w:rsidR="00A7006B" w:rsidRPr="0045630C" w:rsidRDefault="00A7006B" w:rsidP="00D272A3">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3271" w:type="dxa"/>
            <w:gridSpan w:val="5"/>
            <w:tcBorders>
              <w:top w:val="single" w:sz="4" w:space="0" w:color="auto"/>
              <w:left w:val="single" w:sz="4" w:space="0" w:color="auto"/>
              <w:bottom w:val="single" w:sz="4" w:space="0" w:color="auto"/>
              <w:right w:val="single" w:sz="4" w:space="0" w:color="auto"/>
            </w:tcBorders>
            <w:vAlign w:val="bottom"/>
          </w:tcPr>
          <w:p w:rsidR="00A7006B" w:rsidRPr="0045630C" w:rsidRDefault="00A7006B" w:rsidP="00D272A3">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613" w:type="dxa"/>
            <w:tcBorders>
              <w:left w:val="single" w:sz="4" w:space="0" w:color="auto"/>
              <w:bottom w:val="single" w:sz="4" w:space="0" w:color="auto"/>
              <w:right w:val="single" w:sz="4" w:space="0" w:color="auto"/>
            </w:tcBorders>
            <w:vAlign w:val="bottom"/>
          </w:tcPr>
          <w:p w:rsidR="00A7006B" w:rsidRPr="0045630C" w:rsidRDefault="00A7006B" w:rsidP="00D272A3">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715" w:type="dxa"/>
            <w:tcBorders>
              <w:left w:val="single" w:sz="4" w:space="0" w:color="auto"/>
              <w:bottom w:val="single" w:sz="4" w:space="0" w:color="auto"/>
              <w:right w:val="single" w:sz="4" w:space="0" w:color="auto"/>
            </w:tcBorders>
            <w:vAlign w:val="bottom"/>
          </w:tcPr>
          <w:p w:rsidR="00A7006B" w:rsidRPr="0045630C" w:rsidRDefault="00A7006B" w:rsidP="00D272A3">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715" w:type="dxa"/>
            <w:tcBorders>
              <w:left w:val="single" w:sz="4" w:space="0" w:color="auto"/>
              <w:bottom w:val="single" w:sz="4" w:space="0" w:color="auto"/>
              <w:right w:val="single" w:sz="4" w:space="0" w:color="auto"/>
            </w:tcBorders>
            <w:vAlign w:val="bottom"/>
          </w:tcPr>
          <w:p w:rsidR="00A7006B" w:rsidRPr="0045630C" w:rsidRDefault="00A7006B" w:rsidP="00D272A3">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1306" w:type="dxa"/>
            <w:vMerge w:val="restart"/>
            <w:tcBorders>
              <w:left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p>
        </w:tc>
      </w:tr>
      <w:tr w:rsidR="00A7006B" w:rsidRPr="00441FE3" w:rsidTr="00A7006B">
        <w:trPr>
          <w:trHeight w:val="497"/>
        </w:trPr>
        <w:tc>
          <w:tcPr>
            <w:tcW w:w="426" w:type="dxa"/>
            <w:vMerge/>
            <w:tcBorders>
              <w:left w:val="single" w:sz="4" w:space="0" w:color="auto"/>
              <w:bottom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p>
        </w:tc>
        <w:tc>
          <w:tcPr>
            <w:tcW w:w="4111" w:type="dxa"/>
            <w:vMerge/>
            <w:tcBorders>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134" w:type="dxa"/>
            <w:vMerge/>
            <w:tcBorders>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417" w:type="dxa"/>
            <w:tcBorders>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851" w:type="dxa"/>
            <w:tcBorders>
              <w:top w:val="single" w:sz="4" w:space="0" w:color="auto"/>
              <w:left w:val="single" w:sz="4" w:space="0" w:color="auto"/>
              <w:bottom w:val="single" w:sz="4" w:space="0" w:color="auto"/>
              <w:right w:val="single" w:sz="4" w:space="0" w:color="auto"/>
            </w:tcBorders>
          </w:tcPr>
          <w:p w:rsidR="00A7006B" w:rsidRPr="0045630C" w:rsidRDefault="00A7006B" w:rsidP="00D272A3">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892" w:type="dxa"/>
            <w:tcBorders>
              <w:left w:val="single" w:sz="4" w:space="0" w:color="auto"/>
              <w:bottom w:val="single" w:sz="4" w:space="0" w:color="auto"/>
              <w:right w:val="single" w:sz="4" w:space="0" w:color="auto"/>
            </w:tcBorders>
          </w:tcPr>
          <w:p w:rsidR="00A7006B" w:rsidRPr="0045630C" w:rsidRDefault="00A7006B" w:rsidP="00D272A3">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3271" w:type="dxa"/>
            <w:gridSpan w:val="5"/>
            <w:tcBorders>
              <w:top w:val="single" w:sz="4" w:space="0" w:color="auto"/>
              <w:left w:val="single" w:sz="4" w:space="0" w:color="auto"/>
              <w:bottom w:val="single" w:sz="4" w:space="0" w:color="auto"/>
              <w:right w:val="single" w:sz="4" w:space="0" w:color="auto"/>
            </w:tcBorders>
          </w:tcPr>
          <w:p w:rsidR="00A7006B" w:rsidRPr="0045630C" w:rsidRDefault="00A7006B" w:rsidP="00D272A3">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613" w:type="dxa"/>
            <w:tcBorders>
              <w:left w:val="single" w:sz="4" w:space="0" w:color="auto"/>
              <w:bottom w:val="single" w:sz="4" w:space="0" w:color="auto"/>
              <w:right w:val="single" w:sz="4" w:space="0" w:color="auto"/>
            </w:tcBorders>
          </w:tcPr>
          <w:p w:rsidR="00A7006B" w:rsidRPr="0045630C" w:rsidRDefault="00A7006B" w:rsidP="00D272A3">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715" w:type="dxa"/>
            <w:tcBorders>
              <w:left w:val="single" w:sz="4" w:space="0" w:color="auto"/>
              <w:bottom w:val="single" w:sz="4" w:space="0" w:color="auto"/>
              <w:right w:val="single" w:sz="4" w:space="0" w:color="auto"/>
            </w:tcBorders>
          </w:tcPr>
          <w:p w:rsidR="00A7006B" w:rsidRPr="0045630C" w:rsidRDefault="00A7006B" w:rsidP="00D272A3">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715" w:type="dxa"/>
            <w:tcBorders>
              <w:left w:val="single" w:sz="4" w:space="0" w:color="auto"/>
              <w:bottom w:val="single" w:sz="4" w:space="0" w:color="auto"/>
              <w:right w:val="single" w:sz="4" w:space="0" w:color="auto"/>
            </w:tcBorders>
          </w:tcPr>
          <w:p w:rsidR="00A7006B" w:rsidRPr="0045630C" w:rsidRDefault="00A7006B" w:rsidP="00D272A3">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1306" w:type="dxa"/>
            <w:vMerge/>
            <w:tcBorders>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p>
        </w:tc>
      </w:tr>
      <w:tr w:rsidR="00A7006B" w:rsidRPr="00441FE3" w:rsidTr="00A7006B">
        <w:trPr>
          <w:trHeight w:val="288"/>
        </w:trPr>
        <w:tc>
          <w:tcPr>
            <w:tcW w:w="426" w:type="dxa"/>
            <w:vMerge w:val="restart"/>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2.1</w:t>
            </w:r>
          </w:p>
        </w:tc>
        <w:tc>
          <w:tcPr>
            <w:tcW w:w="4111" w:type="dxa"/>
            <w:vMerge w:val="restart"/>
            <w:tcBorders>
              <w:top w:val="single" w:sz="4" w:space="0" w:color="auto"/>
              <w:left w:val="single" w:sz="4" w:space="0" w:color="auto"/>
              <w:bottom w:val="single" w:sz="4" w:space="0" w:color="auto"/>
              <w:right w:val="single" w:sz="4" w:space="0" w:color="auto"/>
            </w:tcBorders>
          </w:tcPr>
          <w:p w:rsidR="00A7006B" w:rsidRPr="00F80D09" w:rsidRDefault="00A7006B" w:rsidP="00D272A3">
            <w:pPr>
              <w:autoSpaceDE w:val="0"/>
              <w:autoSpaceDN w:val="0"/>
              <w:adjustRightInd w:val="0"/>
              <w:rPr>
                <w:rFonts w:cs="Times New Roman"/>
                <w:i/>
                <w:sz w:val="18"/>
                <w:szCs w:val="18"/>
              </w:rPr>
            </w:pPr>
            <w:r>
              <w:rPr>
                <w:rFonts w:cs="Times New Roman"/>
                <w:i/>
                <w:sz w:val="18"/>
                <w:szCs w:val="18"/>
              </w:rPr>
              <w:t>Мероприятие 05</w:t>
            </w:r>
            <w:r w:rsidRPr="00F80D09">
              <w:rPr>
                <w:rFonts w:cs="Times New Roman"/>
                <w:i/>
                <w:sz w:val="18"/>
                <w:szCs w:val="18"/>
              </w:rPr>
              <w:t>.01.</w:t>
            </w:r>
          </w:p>
          <w:p w:rsidR="00A7006B" w:rsidRPr="00441FE3" w:rsidRDefault="00A7006B" w:rsidP="00D272A3">
            <w:pPr>
              <w:pStyle w:val="ConsPlusNormal"/>
              <w:rPr>
                <w:rFonts w:ascii="Times New Roman" w:hAnsi="Times New Roman" w:cs="Times New Roman"/>
                <w:szCs w:val="22"/>
              </w:rPr>
            </w:pPr>
            <w:r w:rsidRPr="00F80D09">
              <w:rPr>
                <w:rFonts w:ascii="Times New Roman" w:eastAsiaTheme="minorEastAsia" w:hAnsi="Times New Roman" w:cs="Times New Roman"/>
                <w:sz w:val="18"/>
                <w:szCs w:val="18"/>
              </w:rPr>
              <w:t xml:space="preserve">Ликвидация самовольных, недостроенных и аварийных объектов на территории </w:t>
            </w:r>
            <w:r>
              <w:rPr>
                <w:rFonts w:ascii="Times New Roman" w:eastAsiaTheme="minorEastAsia" w:hAnsi="Times New Roman" w:cs="Times New Roman"/>
                <w:sz w:val="18"/>
                <w:szCs w:val="18"/>
              </w:rPr>
              <w:t>городского округа</w:t>
            </w:r>
          </w:p>
        </w:tc>
        <w:tc>
          <w:tcPr>
            <w:tcW w:w="1134" w:type="dxa"/>
            <w:vMerge w:val="restart"/>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r w:rsidRPr="006D6E95">
              <w:rPr>
                <w:rFonts w:ascii="Times New Roman" w:hAnsi="Times New Roman" w:cs="Times New Roman"/>
                <w:i/>
                <w:sz w:val="18"/>
                <w:szCs w:val="18"/>
              </w:rPr>
              <w:t xml:space="preserve">Указать </w:t>
            </w:r>
            <w:r w:rsidRPr="006D6E95">
              <w:rPr>
                <w:rFonts w:ascii="Times New Roman" w:hAnsi="Times New Roman" w:cs="Times New Roman"/>
                <w:i/>
                <w:sz w:val="18"/>
                <w:szCs w:val="18"/>
              </w:rPr>
              <w:br/>
              <w:t>(при необходимости)</w:t>
            </w:r>
          </w:p>
        </w:tc>
        <w:tc>
          <w:tcPr>
            <w:tcW w:w="1417" w:type="dxa"/>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851" w:type="dxa"/>
            <w:tcBorders>
              <w:top w:val="single" w:sz="4" w:space="0" w:color="auto"/>
              <w:left w:val="single" w:sz="4" w:space="0" w:color="auto"/>
              <w:bottom w:val="single" w:sz="4" w:space="0" w:color="auto"/>
              <w:right w:val="single" w:sz="4" w:space="0" w:color="auto"/>
            </w:tcBorders>
            <w:vAlign w:val="bottom"/>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92" w:type="dxa"/>
            <w:tcBorders>
              <w:top w:val="single" w:sz="4" w:space="0" w:color="auto"/>
              <w:left w:val="single" w:sz="4" w:space="0" w:color="auto"/>
              <w:bottom w:val="single" w:sz="4" w:space="0" w:color="auto"/>
              <w:right w:val="single" w:sz="4" w:space="0" w:color="auto"/>
            </w:tcBorders>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3271" w:type="dxa"/>
            <w:gridSpan w:val="5"/>
            <w:tcBorders>
              <w:top w:val="single" w:sz="4" w:space="0" w:color="auto"/>
              <w:left w:val="single" w:sz="4" w:space="0" w:color="auto"/>
              <w:bottom w:val="single" w:sz="4" w:space="0" w:color="auto"/>
              <w:right w:val="single" w:sz="4" w:space="0" w:color="auto"/>
            </w:tcBorders>
            <w:vAlign w:val="bottom"/>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13" w:type="dxa"/>
            <w:tcBorders>
              <w:top w:val="single" w:sz="4" w:space="0" w:color="auto"/>
              <w:left w:val="single" w:sz="4" w:space="0" w:color="auto"/>
              <w:bottom w:val="single" w:sz="4" w:space="0" w:color="auto"/>
              <w:right w:val="single" w:sz="4" w:space="0" w:color="auto"/>
            </w:tcBorders>
            <w:vAlign w:val="bottom"/>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tcBorders>
              <w:top w:val="single" w:sz="4" w:space="0" w:color="auto"/>
              <w:left w:val="single" w:sz="4" w:space="0" w:color="auto"/>
              <w:bottom w:val="single" w:sz="4" w:space="0" w:color="auto"/>
              <w:right w:val="single" w:sz="4" w:space="0" w:color="auto"/>
            </w:tcBorders>
            <w:vAlign w:val="bottom"/>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tcBorders>
              <w:top w:val="single" w:sz="4" w:space="0" w:color="auto"/>
              <w:left w:val="single" w:sz="4" w:space="0" w:color="auto"/>
              <w:bottom w:val="single" w:sz="4" w:space="0" w:color="auto"/>
              <w:right w:val="single" w:sz="4" w:space="0" w:color="auto"/>
            </w:tcBorders>
            <w:vAlign w:val="bottom"/>
          </w:tcPr>
          <w:p w:rsidR="00A7006B" w:rsidRPr="009D5044"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306" w:type="dxa"/>
            <w:vMerge w:val="restart"/>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r>
              <w:rPr>
                <w:rFonts w:ascii="Times New Roman CYR" w:hAnsi="Times New Roman CYR" w:cs="Times New Roman CYR"/>
                <w:sz w:val="18"/>
                <w:szCs w:val="18"/>
              </w:rPr>
              <w:t>Органы местного самоуправления муниципального образования Московской области</w:t>
            </w:r>
          </w:p>
        </w:tc>
      </w:tr>
      <w:tr w:rsidR="00A7006B" w:rsidRPr="00441FE3" w:rsidTr="00A7006B">
        <w:trPr>
          <w:trHeight w:val="802"/>
        </w:trPr>
        <w:tc>
          <w:tcPr>
            <w:tcW w:w="42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p>
        </w:tc>
        <w:tc>
          <w:tcPr>
            <w:tcW w:w="4111"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134"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417" w:type="dxa"/>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851" w:type="dxa"/>
            <w:tcBorders>
              <w:top w:val="single" w:sz="4" w:space="0" w:color="auto"/>
              <w:left w:val="single" w:sz="4" w:space="0" w:color="auto"/>
              <w:bottom w:val="single" w:sz="4" w:space="0" w:color="auto"/>
              <w:right w:val="single" w:sz="4" w:space="0" w:color="auto"/>
            </w:tcBorders>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92" w:type="dxa"/>
            <w:tcBorders>
              <w:top w:val="single" w:sz="4" w:space="0" w:color="auto"/>
              <w:left w:val="single" w:sz="4" w:space="0" w:color="auto"/>
              <w:bottom w:val="single" w:sz="4" w:space="0" w:color="auto"/>
              <w:right w:val="single" w:sz="4" w:space="0" w:color="auto"/>
            </w:tcBorders>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3271" w:type="dxa"/>
            <w:gridSpan w:val="5"/>
            <w:tcBorders>
              <w:top w:val="single" w:sz="4" w:space="0" w:color="auto"/>
              <w:left w:val="single" w:sz="4" w:space="0" w:color="auto"/>
              <w:bottom w:val="single" w:sz="4" w:space="0" w:color="auto"/>
              <w:right w:val="single" w:sz="4" w:space="0" w:color="auto"/>
            </w:tcBorders>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13" w:type="dxa"/>
            <w:tcBorders>
              <w:top w:val="single" w:sz="4" w:space="0" w:color="auto"/>
              <w:left w:val="single" w:sz="4" w:space="0" w:color="auto"/>
              <w:bottom w:val="single" w:sz="4" w:space="0" w:color="auto"/>
              <w:right w:val="single" w:sz="4" w:space="0" w:color="auto"/>
            </w:tcBorders>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tcBorders>
              <w:top w:val="single" w:sz="4" w:space="0" w:color="auto"/>
              <w:left w:val="single" w:sz="4" w:space="0" w:color="auto"/>
              <w:bottom w:val="single" w:sz="4" w:space="0" w:color="auto"/>
              <w:right w:val="single" w:sz="4" w:space="0" w:color="auto"/>
            </w:tcBorders>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tcBorders>
              <w:top w:val="single" w:sz="4" w:space="0" w:color="auto"/>
              <w:left w:val="single" w:sz="4" w:space="0" w:color="auto"/>
              <w:bottom w:val="single" w:sz="4" w:space="0" w:color="auto"/>
              <w:right w:val="single" w:sz="4" w:space="0" w:color="auto"/>
            </w:tcBorders>
          </w:tcPr>
          <w:p w:rsidR="00A7006B" w:rsidRPr="009D5044"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30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p>
        </w:tc>
      </w:tr>
      <w:tr w:rsidR="00A7006B" w:rsidRPr="00441FE3" w:rsidTr="00A7006B">
        <w:trPr>
          <w:trHeight w:val="401"/>
        </w:trPr>
        <w:tc>
          <w:tcPr>
            <w:tcW w:w="42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p>
        </w:tc>
        <w:tc>
          <w:tcPr>
            <w:tcW w:w="4111" w:type="dxa"/>
            <w:vMerge w:val="restart"/>
            <w:tcBorders>
              <w:top w:val="single" w:sz="4" w:space="0" w:color="auto"/>
              <w:left w:val="single" w:sz="4" w:space="0" w:color="auto"/>
              <w:right w:val="single" w:sz="4" w:space="0" w:color="auto"/>
            </w:tcBorders>
          </w:tcPr>
          <w:p w:rsidR="00A7006B"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Результат 1.</w:t>
            </w:r>
          </w:p>
          <w:p w:rsidR="00A7006B" w:rsidRPr="001C1F63" w:rsidRDefault="00A7006B" w:rsidP="00D272A3">
            <w:pPr>
              <w:pStyle w:val="ConsPlusNormal"/>
              <w:rPr>
                <w:rFonts w:ascii="Times New Roman" w:hAnsi="Times New Roman" w:cs="Times New Roman"/>
                <w:sz w:val="18"/>
                <w:szCs w:val="18"/>
              </w:rPr>
            </w:pPr>
            <w:r>
              <w:rPr>
                <w:rFonts w:ascii="Times New Roman" w:eastAsiaTheme="minorEastAsia" w:hAnsi="Times New Roman" w:cs="Times New Roman"/>
                <w:sz w:val="18"/>
                <w:szCs w:val="18"/>
              </w:rPr>
              <w:t>Л</w:t>
            </w:r>
            <w:r w:rsidRPr="00F80D09">
              <w:rPr>
                <w:rFonts w:ascii="Times New Roman" w:eastAsiaTheme="minorEastAsia" w:hAnsi="Times New Roman" w:cs="Times New Roman"/>
                <w:sz w:val="18"/>
                <w:szCs w:val="18"/>
              </w:rPr>
              <w:t>иквидирован</w:t>
            </w:r>
            <w:r>
              <w:rPr>
                <w:rFonts w:ascii="Times New Roman" w:eastAsiaTheme="minorEastAsia" w:hAnsi="Times New Roman" w:cs="Times New Roman"/>
                <w:sz w:val="18"/>
                <w:szCs w:val="18"/>
              </w:rPr>
              <w:t>ы</w:t>
            </w:r>
            <w:r w:rsidRPr="00F80D09">
              <w:rPr>
                <w:rFonts w:ascii="Times New Roman" w:eastAsiaTheme="minorEastAsia" w:hAnsi="Times New Roman" w:cs="Times New Roman"/>
                <w:sz w:val="18"/>
                <w:szCs w:val="18"/>
              </w:rPr>
              <w:t xml:space="preserve"> самовольны</w:t>
            </w:r>
            <w:r>
              <w:rPr>
                <w:rFonts w:ascii="Times New Roman" w:eastAsiaTheme="minorEastAsia" w:hAnsi="Times New Roman" w:cs="Times New Roman"/>
                <w:sz w:val="18"/>
                <w:szCs w:val="18"/>
              </w:rPr>
              <w:t>е</w:t>
            </w:r>
            <w:r w:rsidRPr="00F80D09">
              <w:rPr>
                <w:rFonts w:ascii="Times New Roman" w:eastAsiaTheme="minorEastAsia" w:hAnsi="Times New Roman" w:cs="Times New Roman"/>
                <w:sz w:val="18"/>
                <w:szCs w:val="18"/>
              </w:rPr>
              <w:t>, недостроенны</w:t>
            </w:r>
            <w:r>
              <w:rPr>
                <w:rFonts w:ascii="Times New Roman" w:eastAsiaTheme="minorEastAsia" w:hAnsi="Times New Roman" w:cs="Times New Roman"/>
                <w:sz w:val="18"/>
                <w:szCs w:val="18"/>
              </w:rPr>
              <w:t>е</w:t>
            </w:r>
            <w:r w:rsidRPr="00F80D09">
              <w:rPr>
                <w:rFonts w:ascii="Times New Roman" w:eastAsiaTheme="minorEastAsia" w:hAnsi="Times New Roman" w:cs="Times New Roman"/>
                <w:sz w:val="18"/>
                <w:szCs w:val="18"/>
              </w:rPr>
              <w:t xml:space="preserve"> и аварийны</w:t>
            </w:r>
            <w:r>
              <w:rPr>
                <w:rFonts w:ascii="Times New Roman" w:eastAsiaTheme="minorEastAsia" w:hAnsi="Times New Roman" w:cs="Times New Roman"/>
                <w:sz w:val="18"/>
                <w:szCs w:val="18"/>
              </w:rPr>
              <w:t>е</w:t>
            </w:r>
            <w:r w:rsidRPr="00F80D09">
              <w:rPr>
                <w:rFonts w:ascii="Times New Roman" w:eastAsiaTheme="minorEastAsia" w:hAnsi="Times New Roman" w:cs="Times New Roman"/>
                <w:sz w:val="18"/>
                <w:szCs w:val="18"/>
              </w:rPr>
              <w:t xml:space="preserve"> объект</w:t>
            </w:r>
            <w:r>
              <w:rPr>
                <w:rFonts w:ascii="Times New Roman" w:eastAsiaTheme="minorEastAsia" w:hAnsi="Times New Roman" w:cs="Times New Roman"/>
                <w:sz w:val="18"/>
                <w:szCs w:val="18"/>
              </w:rPr>
              <w:t>ы</w:t>
            </w:r>
            <w:r w:rsidRPr="00F80D09">
              <w:rPr>
                <w:rFonts w:ascii="Times New Roman" w:eastAsiaTheme="minorEastAsia" w:hAnsi="Times New Roman" w:cs="Times New Roman"/>
                <w:sz w:val="18"/>
                <w:szCs w:val="18"/>
              </w:rPr>
              <w:t xml:space="preserve"> на территории </w:t>
            </w:r>
            <w:r>
              <w:rPr>
                <w:rFonts w:ascii="Times New Roman" w:eastAsiaTheme="minorEastAsia" w:hAnsi="Times New Roman" w:cs="Times New Roman"/>
                <w:sz w:val="18"/>
                <w:szCs w:val="18"/>
              </w:rPr>
              <w:t>городского округа, единиц</w:t>
            </w:r>
          </w:p>
        </w:tc>
        <w:tc>
          <w:tcPr>
            <w:tcW w:w="1134" w:type="dxa"/>
            <w:vMerge w:val="restart"/>
            <w:tcBorders>
              <w:top w:val="single" w:sz="4" w:space="0" w:color="auto"/>
              <w:left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r>
              <w:rPr>
                <w:rFonts w:ascii="Times New Roman" w:hAnsi="Times New Roman" w:cs="Times New Roman"/>
                <w:szCs w:val="22"/>
              </w:rPr>
              <w:t>х</w:t>
            </w:r>
          </w:p>
        </w:tc>
        <w:tc>
          <w:tcPr>
            <w:tcW w:w="1417" w:type="dxa"/>
            <w:vMerge w:val="restart"/>
            <w:tcBorders>
              <w:top w:val="single" w:sz="4" w:space="0" w:color="auto"/>
              <w:left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r>
              <w:rPr>
                <w:rFonts w:ascii="Times New Roman" w:hAnsi="Times New Roman" w:cs="Times New Roman"/>
                <w:szCs w:val="22"/>
              </w:rPr>
              <w:t>х</w:t>
            </w:r>
          </w:p>
        </w:tc>
        <w:tc>
          <w:tcPr>
            <w:tcW w:w="851" w:type="dxa"/>
            <w:vMerge w:val="restart"/>
            <w:tcBorders>
              <w:top w:val="single" w:sz="4" w:space="0" w:color="auto"/>
              <w:left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Всего</w:t>
            </w:r>
          </w:p>
        </w:tc>
        <w:tc>
          <w:tcPr>
            <w:tcW w:w="892" w:type="dxa"/>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2023 год</w:t>
            </w:r>
          </w:p>
        </w:tc>
        <w:tc>
          <w:tcPr>
            <w:tcW w:w="715" w:type="dxa"/>
            <w:vMerge w:val="restart"/>
            <w:tcBorders>
              <w:top w:val="single" w:sz="4" w:space="0" w:color="auto"/>
              <w:left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r w:rsidRPr="00517074">
              <w:rPr>
                <w:rFonts w:ascii="Times New Roman" w:hAnsi="Times New Roman" w:cs="Times New Roman"/>
                <w:sz w:val="18"/>
                <w:szCs w:val="18"/>
              </w:rPr>
              <w:t>Итого 202</w:t>
            </w:r>
            <w:r>
              <w:rPr>
                <w:rFonts w:ascii="Times New Roman" w:hAnsi="Times New Roman" w:cs="Times New Roman"/>
                <w:sz w:val="18"/>
                <w:szCs w:val="18"/>
              </w:rPr>
              <w:t>4</w:t>
            </w:r>
            <w:r w:rsidRPr="00517074">
              <w:rPr>
                <w:rFonts w:ascii="Times New Roman" w:hAnsi="Times New Roman" w:cs="Times New Roman"/>
                <w:sz w:val="18"/>
                <w:szCs w:val="18"/>
              </w:rPr>
              <w:t xml:space="preserve"> год</w:t>
            </w:r>
          </w:p>
        </w:tc>
        <w:tc>
          <w:tcPr>
            <w:tcW w:w="2556" w:type="dxa"/>
            <w:gridSpan w:val="4"/>
            <w:tcBorders>
              <w:top w:val="single" w:sz="4" w:space="0" w:color="auto"/>
              <w:left w:val="single" w:sz="4" w:space="0" w:color="auto"/>
              <w:bottom w:val="single" w:sz="4" w:space="0" w:color="auto"/>
              <w:right w:val="single" w:sz="4" w:space="0" w:color="auto"/>
            </w:tcBorders>
            <w:vAlign w:val="bottom"/>
          </w:tcPr>
          <w:p w:rsidR="00A7006B"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в</w:t>
            </w:r>
            <w:r w:rsidRPr="00517074">
              <w:rPr>
                <w:rFonts w:ascii="Times New Roman" w:hAnsi="Times New Roman" w:cs="Times New Roman"/>
                <w:sz w:val="18"/>
                <w:szCs w:val="18"/>
              </w:rPr>
              <w:t xml:space="preserve"> том числе:</w:t>
            </w:r>
          </w:p>
        </w:tc>
        <w:tc>
          <w:tcPr>
            <w:tcW w:w="613" w:type="dxa"/>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5</w:t>
            </w:r>
            <w:r w:rsidRPr="00517074">
              <w:rPr>
                <w:rFonts w:ascii="Times New Roman" w:hAnsi="Times New Roman" w:cs="Times New Roman"/>
                <w:sz w:val="18"/>
                <w:szCs w:val="18"/>
              </w:rPr>
              <w:t xml:space="preserve"> год</w:t>
            </w:r>
          </w:p>
        </w:tc>
        <w:tc>
          <w:tcPr>
            <w:tcW w:w="715" w:type="dxa"/>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6</w:t>
            </w:r>
            <w:r w:rsidRPr="00517074">
              <w:rPr>
                <w:rFonts w:ascii="Times New Roman" w:hAnsi="Times New Roman" w:cs="Times New Roman"/>
                <w:sz w:val="18"/>
                <w:szCs w:val="18"/>
              </w:rPr>
              <w:t xml:space="preserve"> год </w:t>
            </w:r>
          </w:p>
        </w:tc>
        <w:tc>
          <w:tcPr>
            <w:tcW w:w="715" w:type="dxa"/>
            <w:tcBorders>
              <w:top w:val="single" w:sz="4" w:space="0" w:color="auto"/>
              <w:left w:val="single" w:sz="4" w:space="0" w:color="auto"/>
              <w:bottom w:val="single" w:sz="4" w:space="0" w:color="auto"/>
              <w:right w:val="single" w:sz="4" w:space="0" w:color="auto"/>
            </w:tcBorders>
          </w:tcPr>
          <w:p w:rsidR="00A7006B" w:rsidRPr="009D5044" w:rsidRDefault="00A7006B" w:rsidP="00D272A3">
            <w:pPr>
              <w:pStyle w:val="ConsPlusNormal"/>
              <w:jc w:val="center"/>
              <w:rPr>
                <w:rFonts w:ascii="Times New Roman" w:hAnsi="Times New Roman" w:cs="Times New Roman"/>
                <w:sz w:val="18"/>
                <w:szCs w:val="18"/>
              </w:rPr>
            </w:pPr>
            <w:r w:rsidRPr="009D5044">
              <w:rPr>
                <w:rFonts w:ascii="Times New Roman" w:hAnsi="Times New Roman" w:cs="Times New Roman"/>
                <w:sz w:val="18"/>
                <w:szCs w:val="18"/>
              </w:rPr>
              <w:t xml:space="preserve">2027 год </w:t>
            </w:r>
          </w:p>
        </w:tc>
        <w:tc>
          <w:tcPr>
            <w:tcW w:w="1306" w:type="dxa"/>
            <w:vMerge w:val="restart"/>
            <w:tcBorders>
              <w:top w:val="single" w:sz="4" w:space="0" w:color="auto"/>
              <w:left w:val="single" w:sz="4" w:space="0" w:color="auto"/>
              <w:bottom w:val="single" w:sz="4" w:space="0" w:color="auto"/>
              <w:right w:val="single" w:sz="4" w:space="0" w:color="auto"/>
            </w:tcBorders>
          </w:tcPr>
          <w:p w:rsidR="00A7006B" w:rsidRDefault="00A7006B" w:rsidP="00D272A3">
            <w:pPr>
              <w:pStyle w:val="ConsPlusNormal"/>
              <w:jc w:val="center"/>
              <w:rPr>
                <w:rFonts w:ascii="Times New Roman" w:hAnsi="Times New Roman" w:cs="Times New Roman"/>
                <w:sz w:val="18"/>
                <w:szCs w:val="18"/>
              </w:rPr>
            </w:pPr>
          </w:p>
          <w:p w:rsidR="00A7006B" w:rsidRPr="00CE5CF4"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х</w:t>
            </w:r>
          </w:p>
        </w:tc>
      </w:tr>
      <w:tr w:rsidR="00A7006B" w:rsidRPr="00441FE3" w:rsidTr="00A7006B">
        <w:trPr>
          <w:trHeight w:val="19"/>
        </w:trPr>
        <w:tc>
          <w:tcPr>
            <w:tcW w:w="42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p>
        </w:tc>
        <w:tc>
          <w:tcPr>
            <w:tcW w:w="4111" w:type="dxa"/>
            <w:vMerge/>
            <w:tcBorders>
              <w:left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134" w:type="dxa"/>
            <w:vMerge/>
            <w:tcBorders>
              <w:left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p>
        </w:tc>
        <w:tc>
          <w:tcPr>
            <w:tcW w:w="1417" w:type="dxa"/>
            <w:vMerge/>
            <w:tcBorders>
              <w:left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p>
        </w:tc>
        <w:tc>
          <w:tcPr>
            <w:tcW w:w="851" w:type="dxa"/>
            <w:vMerge/>
            <w:tcBorders>
              <w:left w:val="single" w:sz="4" w:space="0" w:color="auto"/>
              <w:bottom w:val="single" w:sz="4" w:space="0" w:color="auto"/>
              <w:right w:val="single" w:sz="4" w:space="0" w:color="auto"/>
            </w:tcBorders>
            <w:vAlign w:val="bottom"/>
          </w:tcPr>
          <w:p w:rsidR="00A7006B" w:rsidRPr="00852FA3" w:rsidRDefault="00A7006B" w:rsidP="00D272A3">
            <w:pPr>
              <w:pStyle w:val="ConsPlusNormal"/>
              <w:jc w:val="center"/>
              <w:rPr>
                <w:rFonts w:ascii="Times New Roman" w:hAnsi="Times New Roman" w:cs="Times New Roman"/>
                <w:sz w:val="18"/>
                <w:szCs w:val="18"/>
              </w:rPr>
            </w:pPr>
          </w:p>
        </w:tc>
        <w:tc>
          <w:tcPr>
            <w:tcW w:w="892" w:type="dxa"/>
            <w:vMerge w:val="restart"/>
            <w:tcBorders>
              <w:top w:val="single" w:sz="4" w:space="0" w:color="auto"/>
              <w:left w:val="single" w:sz="4" w:space="0" w:color="auto"/>
              <w:right w:val="single" w:sz="4" w:space="0" w:color="auto"/>
            </w:tcBorders>
            <w:vAlign w:val="bottom"/>
          </w:tcPr>
          <w:p w:rsidR="00A7006B" w:rsidRPr="00852FA3"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vMerge/>
            <w:tcBorders>
              <w:left w:val="single" w:sz="4" w:space="0" w:color="auto"/>
              <w:bottom w:val="single" w:sz="4" w:space="0" w:color="auto"/>
              <w:right w:val="single" w:sz="4" w:space="0" w:color="auto"/>
            </w:tcBorders>
            <w:vAlign w:val="bottom"/>
          </w:tcPr>
          <w:p w:rsidR="00A7006B" w:rsidRPr="00852FA3" w:rsidRDefault="00A7006B" w:rsidP="00D272A3">
            <w:pPr>
              <w:pStyle w:val="ConsPlusNormal"/>
              <w:jc w:val="center"/>
              <w:rPr>
                <w:rFonts w:ascii="Times New Roman" w:hAnsi="Times New Roman" w:cs="Times New Roman"/>
                <w:sz w:val="18"/>
                <w:szCs w:val="18"/>
              </w:rPr>
            </w:pPr>
          </w:p>
        </w:tc>
        <w:tc>
          <w:tcPr>
            <w:tcW w:w="613" w:type="dxa"/>
            <w:tcBorders>
              <w:top w:val="single" w:sz="4" w:space="0" w:color="auto"/>
              <w:left w:val="single" w:sz="4" w:space="0" w:color="auto"/>
              <w:bottom w:val="single" w:sz="4" w:space="0" w:color="auto"/>
              <w:right w:val="single" w:sz="4" w:space="0" w:color="auto"/>
            </w:tcBorders>
          </w:tcPr>
          <w:p w:rsidR="00A7006B" w:rsidRPr="00852FA3" w:rsidRDefault="00A7006B" w:rsidP="00D272A3">
            <w:pPr>
              <w:pStyle w:val="ConsPlusNormal"/>
              <w:jc w:val="center"/>
              <w:rPr>
                <w:rFonts w:ascii="Times New Roman" w:hAnsi="Times New Roman" w:cs="Times New Roman"/>
                <w:sz w:val="18"/>
                <w:szCs w:val="18"/>
              </w:rPr>
            </w:pPr>
            <w:r w:rsidRPr="00852FA3">
              <w:rPr>
                <w:rFonts w:ascii="Times New Roman" w:hAnsi="Times New Roman" w:cs="Times New Roman"/>
                <w:sz w:val="18"/>
                <w:szCs w:val="18"/>
              </w:rPr>
              <w:t>1</w:t>
            </w:r>
          </w:p>
          <w:p w:rsidR="00A7006B" w:rsidRPr="00852FA3" w:rsidRDefault="00A7006B" w:rsidP="00D272A3">
            <w:pPr>
              <w:pStyle w:val="ConsPlusNormal"/>
              <w:jc w:val="center"/>
              <w:rPr>
                <w:rFonts w:ascii="Times New Roman" w:hAnsi="Times New Roman" w:cs="Times New Roman"/>
                <w:sz w:val="18"/>
                <w:szCs w:val="18"/>
              </w:rPr>
            </w:pPr>
            <w:r w:rsidRPr="00852FA3">
              <w:rPr>
                <w:rFonts w:ascii="Times New Roman" w:hAnsi="Times New Roman" w:cs="Times New Roman"/>
                <w:sz w:val="18"/>
                <w:szCs w:val="18"/>
              </w:rPr>
              <w:t>квартал</w:t>
            </w:r>
          </w:p>
        </w:tc>
        <w:tc>
          <w:tcPr>
            <w:tcW w:w="613" w:type="dxa"/>
            <w:tcBorders>
              <w:top w:val="single" w:sz="4" w:space="0" w:color="auto"/>
              <w:left w:val="single" w:sz="4" w:space="0" w:color="auto"/>
              <w:bottom w:val="single" w:sz="4" w:space="0" w:color="auto"/>
              <w:right w:val="single" w:sz="4" w:space="0" w:color="auto"/>
            </w:tcBorders>
          </w:tcPr>
          <w:p w:rsidR="00A7006B" w:rsidRPr="00852FA3" w:rsidRDefault="00A7006B" w:rsidP="00D272A3">
            <w:pPr>
              <w:jc w:val="center"/>
              <w:rPr>
                <w:rFonts w:cs="Times New Roman"/>
                <w:sz w:val="18"/>
                <w:szCs w:val="18"/>
              </w:rPr>
            </w:pPr>
            <w:r w:rsidRPr="00852FA3">
              <w:rPr>
                <w:rFonts w:cs="Times New Roman"/>
                <w:sz w:val="18"/>
                <w:szCs w:val="18"/>
              </w:rPr>
              <w:t>1 полу-</w:t>
            </w:r>
          </w:p>
          <w:p w:rsidR="00A7006B" w:rsidRPr="00852FA3" w:rsidRDefault="00A7006B" w:rsidP="00D272A3">
            <w:pPr>
              <w:jc w:val="center"/>
              <w:rPr>
                <w:rFonts w:cs="Times New Roman"/>
                <w:sz w:val="18"/>
                <w:szCs w:val="18"/>
              </w:rPr>
            </w:pPr>
            <w:proofErr w:type="spellStart"/>
            <w:r w:rsidRPr="00852FA3">
              <w:rPr>
                <w:rFonts w:cs="Times New Roman"/>
                <w:sz w:val="18"/>
                <w:szCs w:val="18"/>
              </w:rPr>
              <w:t>годие</w:t>
            </w:r>
            <w:proofErr w:type="spellEnd"/>
          </w:p>
        </w:tc>
        <w:tc>
          <w:tcPr>
            <w:tcW w:w="716" w:type="dxa"/>
            <w:tcBorders>
              <w:top w:val="single" w:sz="4" w:space="0" w:color="auto"/>
              <w:left w:val="single" w:sz="4" w:space="0" w:color="auto"/>
              <w:bottom w:val="single" w:sz="4" w:space="0" w:color="auto"/>
              <w:right w:val="single" w:sz="4" w:space="0" w:color="auto"/>
            </w:tcBorders>
          </w:tcPr>
          <w:p w:rsidR="00A7006B" w:rsidRPr="00852FA3" w:rsidRDefault="00A7006B" w:rsidP="00D272A3">
            <w:pPr>
              <w:jc w:val="center"/>
              <w:rPr>
                <w:rFonts w:cs="Times New Roman"/>
                <w:sz w:val="18"/>
                <w:szCs w:val="18"/>
              </w:rPr>
            </w:pPr>
            <w:r w:rsidRPr="00852FA3">
              <w:rPr>
                <w:rFonts w:cs="Times New Roman"/>
                <w:sz w:val="18"/>
                <w:szCs w:val="18"/>
              </w:rPr>
              <w:t xml:space="preserve">9 </w:t>
            </w:r>
          </w:p>
          <w:p w:rsidR="00A7006B" w:rsidRPr="00852FA3" w:rsidRDefault="00A7006B" w:rsidP="00D272A3">
            <w:pPr>
              <w:jc w:val="center"/>
              <w:rPr>
                <w:rFonts w:cs="Times New Roman"/>
                <w:sz w:val="18"/>
                <w:szCs w:val="18"/>
              </w:rPr>
            </w:pPr>
            <w:r w:rsidRPr="00852FA3">
              <w:rPr>
                <w:rFonts w:cs="Times New Roman"/>
                <w:sz w:val="18"/>
                <w:szCs w:val="18"/>
              </w:rPr>
              <w:t>меся-</w:t>
            </w:r>
          </w:p>
          <w:p w:rsidR="00A7006B" w:rsidRPr="00852FA3" w:rsidRDefault="00A7006B" w:rsidP="00D272A3">
            <w:pPr>
              <w:jc w:val="center"/>
              <w:rPr>
                <w:rFonts w:cs="Times New Roman"/>
                <w:sz w:val="18"/>
                <w:szCs w:val="18"/>
              </w:rPr>
            </w:pPr>
            <w:proofErr w:type="spellStart"/>
            <w:r w:rsidRPr="00852FA3">
              <w:rPr>
                <w:rFonts w:cs="Times New Roman"/>
                <w:sz w:val="18"/>
                <w:szCs w:val="18"/>
              </w:rPr>
              <w:t>цев</w:t>
            </w:r>
            <w:proofErr w:type="spellEnd"/>
          </w:p>
        </w:tc>
        <w:tc>
          <w:tcPr>
            <w:tcW w:w="614" w:type="dxa"/>
            <w:tcBorders>
              <w:top w:val="single" w:sz="4" w:space="0" w:color="auto"/>
              <w:left w:val="single" w:sz="4" w:space="0" w:color="auto"/>
              <w:bottom w:val="single" w:sz="4" w:space="0" w:color="auto"/>
              <w:right w:val="single" w:sz="4" w:space="0" w:color="auto"/>
            </w:tcBorders>
          </w:tcPr>
          <w:p w:rsidR="00A7006B" w:rsidRPr="00852FA3" w:rsidRDefault="00A7006B" w:rsidP="00D272A3">
            <w:pPr>
              <w:jc w:val="center"/>
              <w:rPr>
                <w:rFonts w:cs="Times New Roman"/>
                <w:sz w:val="18"/>
                <w:szCs w:val="18"/>
              </w:rPr>
            </w:pPr>
            <w:r w:rsidRPr="00852FA3">
              <w:rPr>
                <w:rFonts w:cs="Times New Roman"/>
                <w:sz w:val="18"/>
                <w:szCs w:val="18"/>
              </w:rPr>
              <w:t>12 меся-</w:t>
            </w:r>
            <w:proofErr w:type="spellStart"/>
            <w:r w:rsidRPr="00852FA3">
              <w:rPr>
                <w:rFonts w:cs="Times New Roman"/>
                <w:sz w:val="18"/>
                <w:szCs w:val="18"/>
              </w:rPr>
              <w:t>цев</w:t>
            </w:r>
            <w:proofErr w:type="spellEnd"/>
          </w:p>
        </w:tc>
        <w:tc>
          <w:tcPr>
            <w:tcW w:w="613" w:type="dxa"/>
            <w:vMerge w:val="restart"/>
            <w:tcBorders>
              <w:left w:val="single" w:sz="4" w:space="0" w:color="auto"/>
              <w:right w:val="single" w:sz="4" w:space="0" w:color="auto"/>
            </w:tcBorders>
            <w:vAlign w:val="bottom"/>
          </w:tcPr>
          <w:p w:rsidR="00A7006B" w:rsidRPr="00852FA3"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vMerge w:val="restart"/>
            <w:tcBorders>
              <w:left w:val="single" w:sz="4" w:space="0" w:color="auto"/>
              <w:right w:val="single" w:sz="4" w:space="0" w:color="auto"/>
            </w:tcBorders>
            <w:vAlign w:val="bottom"/>
          </w:tcPr>
          <w:p w:rsidR="00A7006B" w:rsidRPr="00852FA3"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vMerge w:val="restart"/>
            <w:tcBorders>
              <w:left w:val="single" w:sz="4" w:space="0" w:color="auto"/>
              <w:right w:val="single" w:sz="4" w:space="0" w:color="auto"/>
            </w:tcBorders>
            <w:vAlign w:val="bottom"/>
          </w:tcPr>
          <w:p w:rsidR="00A7006B" w:rsidRPr="009D5044" w:rsidRDefault="00A7006B" w:rsidP="00D272A3">
            <w:pPr>
              <w:pStyle w:val="ConsPlusNormal"/>
              <w:jc w:val="center"/>
              <w:rPr>
                <w:rFonts w:ascii="Times New Roman" w:hAnsi="Times New Roman" w:cs="Times New Roman"/>
                <w:sz w:val="18"/>
                <w:szCs w:val="18"/>
              </w:rPr>
            </w:pPr>
            <w:r w:rsidRPr="009D5044">
              <w:rPr>
                <w:rFonts w:ascii="Times New Roman" w:hAnsi="Times New Roman" w:cs="Times New Roman"/>
                <w:sz w:val="18"/>
                <w:szCs w:val="18"/>
              </w:rPr>
              <w:t>0</w:t>
            </w:r>
          </w:p>
        </w:tc>
        <w:tc>
          <w:tcPr>
            <w:tcW w:w="130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p>
        </w:tc>
      </w:tr>
      <w:tr w:rsidR="00A7006B" w:rsidRPr="00441FE3" w:rsidTr="00A7006B">
        <w:trPr>
          <w:trHeight w:val="288"/>
        </w:trPr>
        <w:tc>
          <w:tcPr>
            <w:tcW w:w="42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p>
        </w:tc>
        <w:tc>
          <w:tcPr>
            <w:tcW w:w="4111" w:type="dxa"/>
            <w:vMerge/>
            <w:tcBorders>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134" w:type="dxa"/>
            <w:vMerge/>
            <w:tcBorders>
              <w:left w:val="single" w:sz="4" w:space="0" w:color="auto"/>
              <w:bottom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p>
        </w:tc>
        <w:tc>
          <w:tcPr>
            <w:tcW w:w="1417" w:type="dxa"/>
            <w:vMerge/>
            <w:tcBorders>
              <w:left w:val="single" w:sz="4" w:space="0" w:color="auto"/>
              <w:bottom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A7006B" w:rsidRPr="00852FA3"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92" w:type="dxa"/>
            <w:vMerge/>
            <w:tcBorders>
              <w:left w:val="single" w:sz="4" w:space="0" w:color="auto"/>
              <w:bottom w:val="single" w:sz="4" w:space="0" w:color="auto"/>
              <w:right w:val="single" w:sz="4" w:space="0" w:color="auto"/>
            </w:tcBorders>
          </w:tcPr>
          <w:p w:rsidR="00A7006B" w:rsidRPr="00852FA3" w:rsidRDefault="00A7006B" w:rsidP="00D272A3">
            <w:pPr>
              <w:pStyle w:val="ConsPlusNormal"/>
              <w:jc w:val="center"/>
              <w:rPr>
                <w:rFonts w:ascii="Times New Roman" w:hAnsi="Times New Roman" w:cs="Times New Roman"/>
                <w:sz w:val="18"/>
                <w:szCs w:val="18"/>
              </w:rPr>
            </w:pPr>
          </w:p>
        </w:tc>
        <w:tc>
          <w:tcPr>
            <w:tcW w:w="715" w:type="dxa"/>
            <w:tcBorders>
              <w:top w:val="single" w:sz="4" w:space="0" w:color="auto"/>
              <w:left w:val="single" w:sz="4" w:space="0" w:color="auto"/>
              <w:bottom w:val="single" w:sz="4" w:space="0" w:color="auto"/>
              <w:right w:val="single" w:sz="4" w:space="0" w:color="auto"/>
            </w:tcBorders>
            <w:vAlign w:val="bottom"/>
          </w:tcPr>
          <w:p w:rsidR="00A7006B" w:rsidRPr="00852FA3"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13" w:type="dxa"/>
            <w:tcBorders>
              <w:top w:val="single" w:sz="4" w:space="0" w:color="auto"/>
              <w:left w:val="single" w:sz="4" w:space="0" w:color="auto"/>
              <w:bottom w:val="single" w:sz="4" w:space="0" w:color="auto"/>
              <w:right w:val="single" w:sz="4" w:space="0" w:color="auto"/>
            </w:tcBorders>
            <w:vAlign w:val="bottom"/>
          </w:tcPr>
          <w:p w:rsidR="00A7006B" w:rsidRPr="00852FA3" w:rsidRDefault="00A7006B" w:rsidP="00D272A3">
            <w:pPr>
              <w:pStyle w:val="ConsPlusNormal"/>
              <w:jc w:val="center"/>
              <w:rPr>
                <w:rFonts w:ascii="Times New Roman" w:hAnsi="Times New Roman" w:cs="Times New Roman"/>
                <w:sz w:val="18"/>
                <w:szCs w:val="18"/>
              </w:rPr>
            </w:pPr>
            <w:r w:rsidRPr="00852FA3">
              <w:rPr>
                <w:rFonts w:ascii="Times New Roman" w:hAnsi="Times New Roman" w:cs="Times New Roman"/>
                <w:sz w:val="18"/>
                <w:szCs w:val="18"/>
              </w:rPr>
              <w:t>0</w:t>
            </w:r>
          </w:p>
        </w:tc>
        <w:tc>
          <w:tcPr>
            <w:tcW w:w="613" w:type="dxa"/>
            <w:tcBorders>
              <w:top w:val="single" w:sz="4" w:space="0" w:color="auto"/>
              <w:left w:val="single" w:sz="4" w:space="0" w:color="auto"/>
              <w:bottom w:val="single" w:sz="4" w:space="0" w:color="auto"/>
              <w:right w:val="single" w:sz="4" w:space="0" w:color="auto"/>
            </w:tcBorders>
            <w:vAlign w:val="bottom"/>
          </w:tcPr>
          <w:p w:rsidR="00A7006B" w:rsidRPr="00852FA3" w:rsidRDefault="00A7006B" w:rsidP="00D272A3">
            <w:pPr>
              <w:pStyle w:val="ConsPlusNormal"/>
              <w:jc w:val="center"/>
              <w:rPr>
                <w:rFonts w:ascii="Times New Roman" w:hAnsi="Times New Roman" w:cs="Times New Roman"/>
                <w:sz w:val="18"/>
                <w:szCs w:val="18"/>
              </w:rPr>
            </w:pPr>
            <w:r w:rsidRPr="00852FA3">
              <w:rPr>
                <w:rFonts w:ascii="Times New Roman" w:hAnsi="Times New Roman" w:cs="Times New Roman"/>
                <w:sz w:val="18"/>
                <w:szCs w:val="18"/>
              </w:rPr>
              <w:t>0</w:t>
            </w:r>
          </w:p>
        </w:tc>
        <w:tc>
          <w:tcPr>
            <w:tcW w:w="716" w:type="dxa"/>
            <w:tcBorders>
              <w:top w:val="single" w:sz="4" w:space="0" w:color="auto"/>
              <w:left w:val="single" w:sz="4" w:space="0" w:color="auto"/>
              <w:bottom w:val="single" w:sz="4" w:space="0" w:color="auto"/>
              <w:right w:val="single" w:sz="4" w:space="0" w:color="auto"/>
            </w:tcBorders>
            <w:vAlign w:val="bottom"/>
          </w:tcPr>
          <w:p w:rsidR="00A7006B" w:rsidRPr="00852FA3" w:rsidRDefault="00A7006B" w:rsidP="00D272A3">
            <w:pPr>
              <w:pStyle w:val="ConsPlusNormal"/>
              <w:jc w:val="center"/>
              <w:rPr>
                <w:rFonts w:ascii="Times New Roman" w:hAnsi="Times New Roman" w:cs="Times New Roman"/>
                <w:sz w:val="18"/>
                <w:szCs w:val="18"/>
              </w:rPr>
            </w:pPr>
            <w:r w:rsidRPr="00852FA3">
              <w:rPr>
                <w:rFonts w:ascii="Times New Roman" w:hAnsi="Times New Roman" w:cs="Times New Roman"/>
                <w:sz w:val="18"/>
                <w:szCs w:val="18"/>
              </w:rPr>
              <w:t>0</w:t>
            </w:r>
          </w:p>
        </w:tc>
        <w:tc>
          <w:tcPr>
            <w:tcW w:w="614" w:type="dxa"/>
            <w:tcBorders>
              <w:top w:val="single" w:sz="4" w:space="0" w:color="auto"/>
              <w:left w:val="single" w:sz="4" w:space="0" w:color="auto"/>
              <w:bottom w:val="single" w:sz="4" w:space="0" w:color="auto"/>
              <w:right w:val="single" w:sz="4" w:space="0" w:color="auto"/>
            </w:tcBorders>
            <w:vAlign w:val="bottom"/>
          </w:tcPr>
          <w:p w:rsidR="00A7006B" w:rsidRPr="00852FA3"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13" w:type="dxa"/>
            <w:vMerge/>
            <w:tcBorders>
              <w:left w:val="single" w:sz="4" w:space="0" w:color="auto"/>
              <w:bottom w:val="single" w:sz="4" w:space="0" w:color="auto"/>
              <w:right w:val="single" w:sz="4" w:space="0" w:color="auto"/>
            </w:tcBorders>
            <w:vAlign w:val="bottom"/>
          </w:tcPr>
          <w:p w:rsidR="00A7006B" w:rsidRPr="00852FA3" w:rsidRDefault="00A7006B" w:rsidP="00D272A3">
            <w:pPr>
              <w:pStyle w:val="ConsPlusNormal"/>
              <w:jc w:val="center"/>
              <w:rPr>
                <w:rFonts w:ascii="Times New Roman" w:hAnsi="Times New Roman" w:cs="Times New Roman"/>
                <w:sz w:val="18"/>
                <w:szCs w:val="18"/>
              </w:rPr>
            </w:pPr>
          </w:p>
        </w:tc>
        <w:tc>
          <w:tcPr>
            <w:tcW w:w="715" w:type="dxa"/>
            <w:vMerge/>
            <w:tcBorders>
              <w:left w:val="single" w:sz="4" w:space="0" w:color="auto"/>
              <w:bottom w:val="single" w:sz="4" w:space="0" w:color="auto"/>
              <w:right w:val="single" w:sz="4" w:space="0" w:color="auto"/>
            </w:tcBorders>
            <w:vAlign w:val="bottom"/>
          </w:tcPr>
          <w:p w:rsidR="00A7006B" w:rsidRPr="00852FA3" w:rsidRDefault="00A7006B" w:rsidP="00D272A3">
            <w:pPr>
              <w:pStyle w:val="ConsPlusNormal"/>
              <w:jc w:val="center"/>
              <w:rPr>
                <w:rFonts w:ascii="Times New Roman" w:hAnsi="Times New Roman" w:cs="Times New Roman"/>
                <w:sz w:val="18"/>
                <w:szCs w:val="18"/>
              </w:rPr>
            </w:pPr>
          </w:p>
        </w:tc>
        <w:tc>
          <w:tcPr>
            <w:tcW w:w="715" w:type="dxa"/>
            <w:vMerge/>
            <w:tcBorders>
              <w:left w:val="single" w:sz="4" w:space="0" w:color="auto"/>
              <w:bottom w:val="single" w:sz="4" w:space="0" w:color="auto"/>
              <w:right w:val="single" w:sz="4" w:space="0" w:color="auto"/>
            </w:tcBorders>
            <w:vAlign w:val="bottom"/>
          </w:tcPr>
          <w:p w:rsidR="00A7006B" w:rsidRPr="00852FA3" w:rsidRDefault="00A7006B" w:rsidP="00D272A3">
            <w:pPr>
              <w:pStyle w:val="ConsPlusNormal"/>
              <w:jc w:val="center"/>
              <w:rPr>
                <w:rFonts w:ascii="Times New Roman" w:hAnsi="Times New Roman" w:cs="Times New Roman"/>
                <w:sz w:val="18"/>
                <w:szCs w:val="18"/>
              </w:rPr>
            </w:pPr>
          </w:p>
        </w:tc>
        <w:tc>
          <w:tcPr>
            <w:tcW w:w="130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p>
        </w:tc>
      </w:tr>
      <w:tr w:rsidR="00A7006B" w:rsidRPr="00441FE3" w:rsidTr="00A7006B">
        <w:trPr>
          <w:trHeight w:val="288"/>
        </w:trPr>
        <w:tc>
          <w:tcPr>
            <w:tcW w:w="426" w:type="dxa"/>
            <w:vMerge w:val="restart"/>
            <w:tcBorders>
              <w:top w:val="single" w:sz="4" w:space="0" w:color="auto"/>
              <w:left w:val="single" w:sz="4" w:space="0" w:color="auto"/>
              <w:bottom w:val="single" w:sz="4" w:space="0" w:color="auto"/>
              <w:right w:val="single" w:sz="4" w:space="0" w:color="auto"/>
            </w:tcBorders>
          </w:tcPr>
          <w:p w:rsidR="00A7006B" w:rsidRPr="005D5ECB" w:rsidRDefault="00A7006B" w:rsidP="00D272A3">
            <w:pPr>
              <w:pStyle w:val="ConsPlusNormal"/>
              <w:jc w:val="center"/>
              <w:rPr>
                <w:rFonts w:ascii="Times New Roman" w:hAnsi="Times New Roman" w:cs="Times New Roman"/>
                <w:sz w:val="18"/>
                <w:szCs w:val="18"/>
              </w:rPr>
            </w:pPr>
          </w:p>
        </w:tc>
        <w:tc>
          <w:tcPr>
            <w:tcW w:w="5245" w:type="dxa"/>
            <w:gridSpan w:val="2"/>
            <w:vMerge w:val="restart"/>
            <w:tcBorders>
              <w:top w:val="single" w:sz="4" w:space="0" w:color="auto"/>
              <w:left w:val="single" w:sz="4" w:space="0" w:color="auto"/>
              <w:bottom w:val="single" w:sz="4" w:space="0" w:color="auto"/>
              <w:right w:val="single" w:sz="4" w:space="0" w:color="auto"/>
            </w:tcBorders>
          </w:tcPr>
          <w:p w:rsidR="00A7006B" w:rsidRPr="005D5ECB" w:rsidRDefault="00A7006B" w:rsidP="00D272A3">
            <w:pPr>
              <w:pStyle w:val="ConsPlusNormal"/>
              <w:jc w:val="both"/>
              <w:rPr>
                <w:rFonts w:ascii="Times New Roman" w:hAnsi="Times New Roman" w:cs="Times New Roman"/>
                <w:sz w:val="18"/>
                <w:szCs w:val="18"/>
              </w:rPr>
            </w:pPr>
            <w:r w:rsidRPr="005D5ECB">
              <w:rPr>
                <w:rFonts w:ascii="Times New Roman" w:hAnsi="Times New Roman" w:cs="Times New Roman"/>
                <w:sz w:val="18"/>
                <w:szCs w:val="18"/>
              </w:rPr>
              <w:t>Итого по подпрограмме</w:t>
            </w:r>
          </w:p>
        </w:tc>
        <w:tc>
          <w:tcPr>
            <w:tcW w:w="1417" w:type="dxa"/>
            <w:tcBorders>
              <w:top w:val="single" w:sz="4" w:space="0" w:color="auto"/>
              <w:left w:val="single" w:sz="4" w:space="0" w:color="auto"/>
              <w:bottom w:val="single" w:sz="4" w:space="0" w:color="auto"/>
              <w:right w:val="single" w:sz="4" w:space="0" w:color="auto"/>
            </w:tcBorders>
            <w:vAlign w:val="center"/>
          </w:tcPr>
          <w:p w:rsidR="00A7006B" w:rsidRPr="00402494" w:rsidRDefault="00A7006B" w:rsidP="00D272A3">
            <w:pPr>
              <w:pStyle w:val="ConsPlusNormal"/>
              <w:rPr>
                <w:rFonts w:ascii="Times New Roman" w:hAnsi="Times New Roman" w:cs="Times New Roman"/>
                <w:sz w:val="18"/>
                <w:szCs w:val="18"/>
              </w:rPr>
            </w:pPr>
            <w:r w:rsidRPr="00402494">
              <w:rPr>
                <w:rFonts w:ascii="Times New Roman" w:hAnsi="Times New Roman" w:cs="Times New Roman"/>
                <w:sz w:val="18"/>
                <w:szCs w:val="18"/>
              </w:rPr>
              <w:t>Итого:</w:t>
            </w:r>
          </w:p>
        </w:tc>
        <w:tc>
          <w:tcPr>
            <w:tcW w:w="851" w:type="dxa"/>
            <w:tcBorders>
              <w:top w:val="single" w:sz="4" w:space="0" w:color="auto"/>
              <w:left w:val="single" w:sz="4" w:space="0" w:color="auto"/>
              <w:bottom w:val="single" w:sz="4" w:space="0" w:color="auto"/>
              <w:right w:val="single" w:sz="4" w:space="0" w:color="auto"/>
            </w:tcBorders>
            <w:vAlign w:val="center"/>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92" w:type="dxa"/>
            <w:tcBorders>
              <w:top w:val="single" w:sz="4" w:space="0" w:color="auto"/>
              <w:left w:val="single" w:sz="4" w:space="0" w:color="auto"/>
              <w:bottom w:val="single" w:sz="4" w:space="0" w:color="auto"/>
              <w:right w:val="single" w:sz="4" w:space="0" w:color="auto"/>
            </w:tcBorders>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3271" w:type="dxa"/>
            <w:gridSpan w:val="5"/>
            <w:tcBorders>
              <w:top w:val="single" w:sz="4" w:space="0" w:color="auto"/>
              <w:left w:val="single" w:sz="4" w:space="0" w:color="auto"/>
              <w:bottom w:val="single" w:sz="4" w:space="0" w:color="auto"/>
              <w:right w:val="single" w:sz="4" w:space="0" w:color="auto"/>
            </w:tcBorders>
            <w:vAlign w:val="center"/>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13" w:type="dxa"/>
            <w:tcBorders>
              <w:top w:val="single" w:sz="4" w:space="0" w:color="auto"/>
              <w:left w:val="single" w:sz="4" w:space="0" w:color="auto"/>
              <w:bottom w:val="single" w:sz="4" w:space="0" w:color="auto"/>
              <w:right w:val="single" w:sz="4" w:space="0" w:color="auto"/>
            </w:tcBorders>
            <w:vAlign w:val="center"/>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tcBorders>
              <w:top w:val="single" w:sz="4" w:space="0" w:color="auto"/>
              <w:left w:val="single" w:sz="4" w:space="0" w:color="auto"/>
              <w:bottom w:val="single" w:sz="4" w:space="0" w:color="auto"/>
              <w:right w:val="single" w:sz="4" w:space="0" w:color="auto"/>
            </w:tcBorders>
            <w:vAlign w:val="center"/>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tcBorders>
              <w:top w:val="single" w:sz="4" w:space="0" w:color="auto"/>
              <w:left w:val="single" w:sz="4" w:space="0" w:color="auto"/>
              <w:bottom w:val="single" w:sz="4" w:space="0" w:color="auto"/>
              <w:right w:val="single" w:sz="4" w:space="0" w:color="auto"/>
            </w:tcBorders>
            <w:vAlign w:val="center"/>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306" w:type="dxa"/>
            <w:vMerge w:val="restart"/>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r w:rsidRPr="00441FE3">
              <w:rPr>
                <w:rFonts w:ascii="Times New Roman" w:hAnsi="Times New Roman" w:cs="Times New Roman"/>
                <w:szCs w:val="22"/>
              </w:rPr>
              <w:t>х</w:t>
            </w:r>
          </w:p>
        </w:tc>
      </w:tr>
      <w:tr w:rsidR="00A7006B" w:rsidRPr="00441FE3" w:rsidTr="00A7006B">
        <w:trPr>
          <w:trHeight w:val="497"/>
        </w:trPr>
        <w:tc>
          <w:tcPr>
            <w:tcW w:w="426" w:type="dxa"/>
            <w:vMerge/>
            <w:tcBorders>
              <w:top w:val="single" w:sz="4" w:space="0" w:color="auto"/>
              <w:left w:val="single" w:sz="4" w:space="0" w:color="auto"/>
              <w:bottom w:val="single" w:sz="4" w:space="0" w:color="auto"/>
              <w:right w:val="single" w:sz="4" w:space="0" w:color="auto"/>
            </w:tcBorders>
          </w:tcPr>
          <w:p w:rsidR="00A7006B" w:rsidRPr="005D5ECB" w:rsidRDefault="00A7006B" w:rsidP="00D272A3">
            <w:pPr>
              <w:pStyle w:val="ConsPlusNormal"/>
              <w:jc w:val="center"/>
              <w:rPr>
                <w:rFonts w:ascii="Times New Roman" w:hAnsi="Times New Roman" w:cs="Times New Roman"/>
                <w:sz w:val="18"/>
                <w:szCs w:val="18"/>
              </w:rPr>
            </w:pPr>
          </w:p>
        </w:tc>
        <w:tc>
          <w:tcPr>
            <w:tcW w:w="5245" w:type="dxa"/>
            <w:gridSpan w:val="2"/>
            <w:vMerge/>
            <w:tcBorders>
              <w:top w:val="single" w:sz="4" w:space="0" w:color="auto"/>
              <w:left w:val="single" w:sz="4" w:space="0" w:color="auto"/>
              <w:bottom w:val="single" w:sz="4" w:space="0" w:color="auto"/>
              <w:right w:val="single" w:sz="4" w:space="0" w:color="auto"/>
            </w:tcBorders>
          </w:tcPr>
          <w:p w:rsidR="00A7006B" w:rsidRPr="005D5ECB" w:rsidRDefault="00A7006B" w:rsidP="00D272A3">
            <w:pPr>
              <w:pStyle w:val="ConsPlusNormal"/>
              <w:rPr>
                <w:rFonts w:ascii="Times New Roman" w:hAnsi="Times New Roman" w:cs="Times New Roman"/>
                <w:sz w:val="18"/>
                <w:szCs w:val="18"/>
              </w:rPr>
            </w:pPr>
          </w:p>
        </w:tc>
        <w:tc>
          <w:tcPr>
            <w:tcW w:w="1417" w:type="dxa"/>
            <w:tcBorders>
              <w:top w:val="single" w:sz="4" w:space="0" w:color="auto"/>
              <w:left w:val="single" w:sz="4" w:space="0" w:color="auto"/>
              <w:bottom w:val="single" w:sz="4" w:space="0" w:color="auto"/>
              <w:right w:val="single" w:sz="4" w:space="0" w:color="auto"/>
            </w:tcBorders>
          </w:tcPr>
          <w:p w:rsidR="00A7006B" w:rsidRPr="005D5ECB" w:rsidRDefault="00A7006B" w:rsidP="00D272A3">
            <w:pPr>
              <w:pStyle w:val="ConsPlusNormal"/>
              <w:rPr>
                <w:rFonts w:ascii="Times New Roman" w:hAnsi="Times New Roman" w:cs="Times New Roman"/>
                <w:sz w:val="18"/>
                <w:szCs w:val="18"/>
              </w:rPr>
            </w:pPr>
            <w:r w:rsidRPr="005D5ECB">
              <w:rPr>
                <w:rFonts w:ascii="Times New Roman" w:hAnsi="Times New Roman" w:cs="Times New Roman"/>
                <w:sz w:val="18"/>
                <w:szCs w:val="18"/>
              </w:rPr>
              <w:t xml:space="preserve">Средства </w:t>
            </w:r>
            <w:r>
              <w:rPr>
                <w:rFonts w:ascii="Times New Roman" w:hAnsi="Times New Roman" w:cs="Times New Roman"/>
                <w:sz w:val="18"/>
                <w:szCs w:val="18"/>
              </w:rPr>
              <w:t xml:space="preserve">городского бюджета </w:t>
            </w:r>
          </w:p>
        </w:tc>
        <w:tc>
          <w:tcPr>
            <w:tcW w:w="851" w:type="dxa"/>
            <w:tcBorders>
              <w:top w:val="single" w:sz="4" w:space="0" w:color="auto"/>
              <w:left w:val="single" w:sz="4" w:space="0" w:color="auto"/>
              <w:bottom w:val="single" w:sz="4" w:space="0" w:color="auto"/>
              <w:right w:val="single" w:sz="4" w:space="0" w:color="auto"/>
            </w:tcBorders>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92" w:type="dxa"/>
            <w:tcBorders>
              <w:top w:val="single" w:sz="4" w:space="0" w:color="auto"/>
              <w:left w:val="single" w:sz="4" w:space="0" w:color="auto"/>
              <w:bottom w:val="single" w:sz="4" w:space="0" w:color="auto"/>
              <w:right w:val="single" w:sz="4" w:space="0" w:color="auto"/>
            </w:tcBorders>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3271" w:type="dxa"/>
            <w:gridSpan w:val="5"/>
            <w:tcBorders>
              <w:top w:val="single" w:sz="4" w:space="0" w:color="auto"/>
              <w:left w:val="single" w:sz="4" w:space="0" w:color="auto"/>
              <w:bottom w:val="single" w:sz="4" w:space="0" w:color="auto"/>
              <w:right w:val="single" w:sz="4" w:space="0" w:color="auto"/>
            </w:tcBorders>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13" w:type="dxa"/>
            <w:tcBorders>
              <w:top w:val="single" w:sz="4" w:space="0" w:color="auto"/>
              <w:left w:val="single" w:sz="4" w:space="0" w:color="auto"/>
              <w:bottom w:val="single" w:sz="4" w:space="0" w:color="auto"/>
              <w:right w:val="single" w:sz="4" w:space="0" w:color="auto"/>
            </w:tcBorders>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tcBorders>
              <w:top w:val="single" w:sz="4" w:space="0" w:color="auto"/>
              <w:left w:val="single" w:sz="4" w:space="0" w:color="auto"/>
              <w:bottom w:val="single" w:sz="4" w:space="0" w:color="auto"/>
              <w:right w:val="single" w:sz="4" w:space="0" w:color="auto"/>
            </w:tcBorders>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tcBorders>
              <w:top w:val="single" w:sz="4" w:space="0" w:color="auto"/>
              <w:left w:val="single" w:sz="4" w:space="0" w:color="auto"/>
              <w:bottom w:val="single" w:sz="4" w:space="0" w:color="auto"/>
              <w:right w:val="single" w:sz="4" w:space="0" w:color="auto"/>
            </w:tcBorders>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306"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r>
    </w:tbl>
    <w:p w:rsidR="00A7006B" w:rsidRDefault="00A7006B" w:rsidP="008D75EE">
      <w:pPr>
        <w:autoSpaceDE w:val="0"/>
        <w:autoSpaceDN w:val="0"/>
        <w:adjustRightInd w:val="0"/>
        <w:rPr>
          <w:rFonts w:cs="Times New Roman"/>
          <w:sz w:val="24"/>
          <w:szCs w:val="24"/>
        </w:rPr>
      </w:pPr>
    </w:p>
    <w:p w:rsidR="002A2864" w:rsidRPr="002A2864" w:rsidRDefault="002A2864" w:rsidP="002A2864">
      <w:pPr>
        <w:widowControl w:val="0"/>
        <w:autoSpaceDE w:val="0"/>
        <w:autoSpaceDN w:val="0"/>
        <w:outlineLvl w:val="2"/>
        <w:rPr>
          <w:rFonts w:eastAsia="Times New Roman" w:cs="Times New Roman"/>
          <w:b/>
          <w:sz w:val="24"/>
          <w:szCs w:val="24"/>
          <w:lang w:eastAsia="ru-RU"/>
        </w:rPr>
      </w:pPr>
    </w:p>
    <w:p w:rsidR="008D75EE" w:rsidRDefault="008D75EE" w:rsidP="002A2864">
      <w:pPr>
        <w:widowControl w:val="0"/>
        <w:autoSpaceDE w:val="0"/>
        <w:autoSpaceDN w:val="0"/>
        <w:jc w:val="center"/>
        <w:outlineLvl w:val="2"/>
        <w:rPr>
          <w:rFonts w:eastAsia="Times New Roman" w:cs="Times New Roman"/>
          <w:b/>
          <w:sz w:val="24"/>
          <w:szCs w:val="24"/>
          <w:lang w:eastAsia="ru-RU"/>
        </w:rPr>
      </w:pPr>
    </w:p>
    <w:p w:rsidR="008D75EE" w:rsidRDefault="008D75EE" w:rsidP="002A2864">
      <w:pPr>
        <w:widowControl w:val="0"/>
        <w:autoSpaceDE w:val="0"/>
        <w:autoSpaceDN w:val="0"/>
        <w:jc w:val="center"/>
        <w:outlineLvl w:val="2"/>
        <w:rPr>
          <w:rFonts w:eastAsia="Times New Roman" w:cs="Times New Roman"/>
          <w:b/>
          <w:sz w:val="24"/>
          <w:szCs w:val="24"/>
          <w:lang w:eastAsia="ru-RU"/>
        </w:rPr>
      </w:pPr>
    </w:p>
    <w:p w:rsidR="008D75EE" w:rsidRDefault="008D75EE" w:rsidP="002A2864">
      <w:pPr>
        <w:widowControl w:val="0"/>
        <w:autoSpaceDE w:val="0"/>
        <w:autoSpaceDN w:val="0"/>
        <w:jc w:val="center"/>
        <w:outlineLvl w:val="2"/>
        <w:rPr>
          <w:rFonts w:eastAsia="Times New Roman" w:cs="Times New Roman"/>
          <w:b/>
          <w:sz w:val="24"/>
          <w:szCs w:val="24"/>
          <w:lang w:eastAsia="ru-RU"/>
        </w:rPr>
      </w:pPr>
    </w:p>
    <w:p w:rsidR="008D75EE" w:rsidRDefault="008D75EE" w:rsidP="002A2864">
      <w:pPr>
        <w:widowControl w:val="0"/>
        <w:autoSpaceDE w:val="0"/>
        <w:autoSpaceDN w:val="0"/>
        <w:jc w:val="center"/>
        <w:outlineLvl w:val="2"/>
        <w:rPr>
          <w:rFonts w:eastAsia="Times New Roman" w:cs="Times New Roman"/>
          <w:b/>
          <w:sz w:val="24"/>
          <w:szCs w:val="24"/>
          <w:lang w:eastAsia="ru-RU"/>
        </w:rPr>
      </w:pPr>
    </w:p>
    <w:p w:rsidR="008D75EE" w:rsidRDefault="008D75EE" w:rsidP="002A2864">
      <w:pPr>
        <w:widowControl w:val="0"/>
        <w:autoSpaceDE w:val="0"/>
        <w:autoSpaceDN w:val="0"/>
        <w:jc w:val="center"/>
        <w:outlineLvl w:val="2"/>
        <w:rPr>
          <w:rFonts w:eastAsia="Times New Roman" w:cs="Times New Roman"/>
          <w:b/>
          <w:sz w:val="24"/>
          <w:szCs w:val="24"/>
          <w:lang w:eastAsia="ru-RU"/>
        </w:rPr>
      </w:pPr>
    </w:p>
    <w:p w:rsidR="002A2864" w:rsidRPr="002A2864" w:rsidRDefault="002A2864" w:rsidP="002A2864">
      <w:pPr>
        <w:widowControl w:val="0"/>
        <w:autoSpaceDE w:val="0"/>
        <w:autoSpaceDN w:val="0"/>
        <w:jc w:val="center"/>
        <w:outlineLvl w:val="2"/>
        <w:rPr>
          <w:rFonts w:eastAsia="Times New Roman" w:cs="Times New Roman"/>
          <w:b/>
          <w:sz w:val="24"/>
          <w:szCs w:val="24"/>
          <w:lang w:eastAsia="ru-RU"/>
        </w:rPr>
      </w:pPr>
      <w:r w:rsidRPr="002A2864">
        <w:rPr>
          <w:rFonts w:eastAsia="Times New Roman" w:cs="Times New Roman"/>
          <w:b/>
          <w:sz w:val="24"/>
          <w:szCs w:val="24"/>
          <w:lang w:eastAsia="ru-RU"/>
        </w:rPr>
        <w:t>1. Общая характеристика сферы реализации подпрограммы 2</w:t>
      </w:r>
    </w:p>
    <w:p w:rsidR="002A2864" w:rsidRPr="002A2864" w:rsidRDefault="002A2864" w:rsidP="002A2864">
      <w:pPr>
        <w:widowControl w:val="0"/>
        <w:autoSpaceDE w:val="0"/>
        <w:autoSpaceDN w:val="0"/>
        <w:jc w:val="center"/>
        <w:rPr>
          <w:rFonts w:eastAsia="Times New Roman" w:cs="Times New Roman"/>
          <w:b/>
          <w:sz w:val="24"/>
          <w:szCs w:val="24"/>
          <w:lang w:eastAsia="ru-RU"/>
        </w:rPr>
      </w:pPr>
      <w:r w:rsidRPr="002A2864">
        <w:rPr>
          <w:rFonts w:eastAsia="Times New Roman" w:cs="Times New Roman"/>
          <w:b/>
          <w:sz w:val="24"/>
          <w:szCs w:val="24"/>
          <w:lang w:eastAsia="ru-RU"/>
        </w:rPr>
        <w:t>«Реализация политики пространственного развития городского округа»</w:t>
      </w:r>
    </w:p>
    <w:p w:rsidR="002A2864" w:rsidRPr="002A2864" w:rsidRDefault="002A2864" w:rsidP="002A2864">
      <w:pPr>
        <w:widowControl w:val="0"/>
        <w:autoSpaceDE w:val="0"/>
        <w:autoSpaceDN w:val="0"/>
        <w:spacing w:before="220"/>
        <w:ind w:firstLine="540"/>
        <w:jc w:val="center"/>
        <w:rPr>
          <w:rFonts w:eastAsia="Times New Roman" w:cs="Times New Roman"/>
          <w:b/>
          <w:sz w:val="24"/>
          <w:szCs w:val="24"/>
          <w:lang w:eastAsia="ru-RU"/>
        </w:rPr>
      </w:pPr>
      <w:r w:rsidRPr="002A2864">
        <w:rPr>
          <w:rFonts w:eastAsia="Times New Roman" w:cs="Times New Roman"/>
          <w:b/>
          <w:sz w:val="24"/>
          <w:szCs w:val="24"/>
          <w:lang w:eastAsia="ru-RU"/>
        </w:rPr>
        <w:t>1. Общая характеристика сферы реализации Подпрограммы 2</w:t>
      </w:r>
    </w:p>
    <w:p w:rsidR="002A2864" w:rsidRPr="002A2864" w:rsidRDefault="002A2864" w:rsidP="002A2864">
      <w:pPr>
        <w:widowControl w:val="0"/>
        <w:autoSpaceDE w:val="0"/>
        <w:autoSpaceDN w:val="0"/>
        <w:ind w:firstLine="540"/>
        <w:jc w:val="both"/>
        <w:rPr>
          <w:rFonts w:eastAsia="Times New Roman" w:cs="Times New Roman"/>
          <w:sz w:val="24"/>
          <w:szCs w:val="24"/>
          <w:lang w:eastAsia="ru-RU"/>
        </w:rPr>
      </w:pPr>
      <w:r w:rsidRPr="002A2864">
        <w:rPr>
          <w:rFonts w:eastAsia="Times New Roman" w:cs="Times New Roman"/>
          <w:sz w:val="24"/>
          <w:szCs w:val="24"/>
          <w:lang w:eastAsia="ru-RU"/>
        </w:rPr>
        <w:t>В рамках мероприятий подпрограммы планируется обеспечить согласованность документов территориального планирования Московской области, документов территориального ЗАТО городской округ Молодёжный Московской области, документации по планировке территорий линейных объектов федерального и регионального значения, документов территориального планирования и градостроительного зонирования, планировки территорий, обеспечить методическую и организационную поддержку органов местного самоуправления муниципальных образований Московской области.</w:t>
      </w:r>
    </w:p>
    <w:p w:rsidR="002A2864" w:rsidRPr="002A2864" w:rsidRDefault="002A2864" w:rsidP="002A2864">
      <w:pPr>
        <w:widowControl w:val="0"/>
        <w:autoSpaceDE w:val="0"/>
        <w:autoSpaceDN w:val="0"/>
        <w:ind w:firstLine="540"/>
        <w:jc w:val="both"/>
        <w:rPr>
          <w:rFonts w:eastAsia="Times New Roman" w:cs="Times New Roman"/>
          <w:sz w:val="24"/>
          <w:szCs w:val="24"/>
          <w:lang w:eastAsia="ru-RU"/>
        </w:rPr>
      </w:pPr>
      <w:r w:rsidRPr="002A2864">
        <w:rPr>
          <w:rFonts w:eastAsia="Times New Roman" w:cs="Times New Roman"/>
          <w:sz w:val="24"/>
          <w:szCs w:val="24"/>
          <w:lang w:eastAsia="ru-RU"/>
        </w:rPr>
        <w:t>Одной из важнейших задач подпрограммы является реализация мероприятий по обеспечению разработки документации по планировке территории линейных объектов, нелинейных объектов, а также сооружений транспортной инфраструктуры, создание которых предусмотрено законодательством Московской области, что приведет к улучшению качественного состояния инженерной, транспортной и социальной инфраструктур, повысит экономический и социальный потенциал территории.</w:t>
      </w:r>
    </w:p>
    <w:p w:rsidR="002A2864" w:rsidRPr="002A2864" w:rsidRDefault="002A2864" w:rsidP="002A2864">
      <w:pPr>
        <w:widowControl w:val="0"/>
        <w:autoSpaceDE w:val="0"/>
        <w:autoSpaceDN w:val="0"/>
        <w:ind w:firstLine="540"/>
        <w:jc w:val="both"/>
        <w:rPr>
          <w:rFonts w:eastAsia="Times New Roman" w:cs="Times New Roman"/>
          <w:sz w:val="24"/>
          <w:szCs w:val="24"/>
          <w:lang w:eastAsia="ru-RU"/>
        </w:rPr>
      </w:pPr>
      <w:r w:rsidRPr="002A2864">
        <w:rPr>
          <w:rFonts w:eastAsia="Times New Roman" w:cs="Times New Roman"/>
          <w:sz w:val="24"/>
          <w:szCs w:val="24"/>
          <w:lang w:eastAsia="ru-RU"/>
        </w:rPr>
        <w:t>Реализация указанных мероприятий позволит улучшить качество жизни населения, сформировать "точки роста" экономики, обеспечить согласованность документов территориального планирования Московской области, документов территориального планирования ЗАТО городской округ Молодёжный, документации по планировке территорий объектов федерального, регионального и местного значения.</w:t>
      </w:r>
    </w:p>
    <w:p w:rsidR="002A2864" w:rsidRPr="002A2864" w:rsidRDefault="002A2864" w:rsidP="002A2864">
      <w:pPr>
        <w:autoSpaceDE w:val="0"/>
        <w:autoSpaceDN w:val="0"/>
        <w:adjustRightInd w:val="0"/>
        <w:ind w:firstLine="540"/>
        <w:jc w:val="center"/>
        <w:rPr>
          <w:rFonts w:eastAsia="Calibri" w:cs="Times New Roman"/>
          <w:b/>
          <w:sz w:val="24"/>
          <w:szCs w:val="24"/>
        </w:rPr>
      </w:pPr>
      <w:r w:rsidRPr="002A2864">
        <w:rPr>
          <w:rFonts w:eastAsia="Calibri" w:cs="Times New Roman"/>
          <w:b/>
          <w:sz w:val="24"/>
          <w:szCs w:val="24"/>
        </w:rPr>
        <w:t>2. Цели Подпрограммы 2</w:t>
      </w:r>
    </w:p>
    <w:p w:rsidR="002A2864" w:rsidRPr="002A2864" w:rsidRDefault="002A2864" w:rsidP="002A2864">
      <w:pPr>
        <w:autoSpaceDE w:val="0"/>
        <w:autoSpaceDN w:val="0"/>
        <w:adjustRightInd w:val="0"/>
        <w:ind w:firstLine="540"/>
        <w:jc w:val="both"/>
        <w:rPr>
          <w:rFonts w:eastAsia="Calibri" w:cs="Times New Roman"/>
          <w:sz w:val="24"/>
          <w:szCs w:val="24"/>
        </w:rPr>
      </w:pPr>
      <w:r w:rsidRPr="002A2864">
        <w:rPr>
          <w:rFonts w:eastAsia="Calibri" w:cs="Times New Roman"/>
          <w:sz w:val="24"/>
          <w:szCs w:val="24"/>
        </w:rPr>
        <w:t>Целями подпрограммы являются:</w:t>
      </w:r>
    </w:p>
    <w:p w:rsidR="002A2864" w:rsidRPr="002A2864" w:rsidRDefault="002A2864" w:rsidP="002A2864">
      <w:pPr>
        <w:autoSpaceDE w:val="0"/>
        <w:autoSpaceDN w:val="0"/>
        <w:adjustRightInd w:val="0"/>
        <w:ind w:firstLine="540"/>
        <w:jc w:val="both"/>
        <w:rPr>
          <w:rFonts w:eastAsia="Calibri" w:cs="Times New Roman"/>
          <w:sz w:val="24"/>
          <w:szCs w:val="24"/>
        </w:rPr>
      </w:pPr>
      <w:r w:rsidRPr="002A2864">
        <w:rPr>
          <w:rFonts w:eastAsia="Calibri" w:cs="Times New Roman"/>
          <w:sz w:val="24"/>
          <w:szCs w:val="24"/>
        </w:rPr>
        <w:t>Совершенствование системы документов, определяющих политику пространственного развития территории ЗАТО городской округ Молодёжный в сфере архитектуры и градостроительства.</w:t>
      </w:r>
    </w:p>
    <w:p w:rsidR="002A2864" w:rsidRPr="002A2864" w:rsidRDefault="002A2864" w:rsidP="002A2864">
      <w:pPr>
        <w:autoSpaceDE w:val="0"/>
        <w:autoSpaceDN w:val="0"/>
        <w:adjustRightInd w:val="0"/>
        <w:ind w:firstLine="540"/>
        <w:jc w:val="both"/>
        <w:rPr>
          <w:rFonts w:eastAsia="Calibri" w:cs="Times New Roman"/>
          <w:sz w:val="24"/>
          <w:szCs w:val="24"/>
        </w:rPr>
      </w:pPr>
      <w:r w:rsidRPr="002A2864">
        <w:rPr>
          <w:rFonts w:eastAsia="Calibri" w:cs="Times New Roman"/>
          <w:sz w:val="24"/>
          <w:szCs w:val="24"/>
        </w:rPr>
        <w:t>Достижение целей и решение задач Подпрограммы 2 обеспечивается путем создания архитектурно-художественного привлекательного облика ЗАТО городской округ Молодёжный.</w:t>
      </w:r>
    </w:p>
    <w:p w:rsidR="002A2864" w:rsidRPr="002A2864" w:rsidRDefault="002A2864" w:rsidP="002A2864">
      <w:pPr>
        <w:autoSpaceDE w:val="0"/>
        <w:autoSpaceDN w:val="0"/>
        <w:adjustRightInd w:val="0"/>
        <w:ind w:firstLine="540"/>
        <w:jc w:val="both"/>
        <w:rPr>
          <w:rFonts w:eastAsia="Calibri" w:cs="Times New Roman"/>
          <w:sz w:val="24"/>
          <w:szCs w:val="24"/>
        </w:rPr>
      </w:pPr>
    </w:p>
    <w:p w:rsidR="002A2864" w:rsidRPr="002A2864" w:rsidRDefault="002A2864" w:rsidP="002A2864">
      <w:pPr>
        <w:autoSpaceDE w:val="0"/>
        <w:autoSpaceDN w:val="0"/>
        <w:adjustRightInd w:val="0"/>
        <w:ind w:firstLine="540"/>
        <w:jc w:val="center"/>
        <w:rPr>
          <w:rFonts w:eastAsia="Calibri" w:cs="Times New Roman"/>
          <w:b/>
          <w:sz w:val="24"/>
          <w:szCs w:val="24"/>
        </w:rPr>
      </w:pPr>
      <w:r w:rsidRPr="002A2864">
        <w:rPr>
          <w:rFonts w:eastAsia="Calibri" w:cs="Times New Roman"/>
          <w:b/>
          <w:sz w:val="24"/>
          <w:szCs w:val="24"/>
        </w:rPr>
        <w:t>3. Перечень мероприятий Подпрограммы 2</w:t>
      </w:r>
    </w:p>
    <w:p w:rsidR="002A2864" w:rsidRPr="002A2864" w:rsidRDefault="002A2864" w:rsidP="002A2864">
      <w:pPr>
        <w:autoSpaceDE w:val="0"/>
        <w:autoSpaceDN w:val="0"/>
        <w:adjustRightInd w:val="0"/>
        <w:ind w:firstLine="540"/>
        <w:jc w:val="both"/>
        <w:rPr>
          <w:rFonts w:eastAsia="Calibri" w:cs="Times New Roman"/>
          <w:sz w:val="24"/>
          <w:szCs w:val="24"/>
        </w:rPr>
      </w:pPr>
      <w:r w:rsidRPr="002A2864">
        <w:rPr>
          <w:rFonts w:eastAsia="Calibri" w:cs="Times New Roman"/>
          <w:sz w:val="24"/>
          <w:szCs w:val="24"/>
        </w:rPr>
        <w:t>Перечень мероприятий Подпрограммы II определен Приложением 1 к настоящей подпрограмме.</w:t>
      </w:r>
    </w:p>
    <w:p w:rsidR="002A2864" w:rsidRPr="002A2864" w:rsidRDefault="002A2864" w:rsidP="002A2864">
      <w:pPr>
        <w:autoSpaceDE w:val="0"/>
        <w:autoSpaceDN w:val="0"/>
        <w:adjustRightInd w:val="0"/>
        <w:jc w:val="both"/>
        <w:rPr>
          <w:rFonts w:eastAsia="Calibri" w:cs="Times New Roman"/>
          <w:sz w:val="24"/>
          <w:szCs w:val="24"/>
        </w:rPr>
      </w:pPr>
    </w:p>
    <w:p w:rsidR="002A2864" w:rsidRPr="002A2864" w:rsidRDefault="002A2864" w:rsidP="002A2864">
      <w:pPr>
        <w:autoSpaceDE w:val="0"/>
        <w:autoSpaceDN w:val="0"/>
        <w:adjustRightInd w:val="0"/>
        <w:jc w:val="both"/>
        <w:rPr>
          <w:rFonts w:eastAsia="Calibri" w:cs="Times New Roman"/>
          <w:sz w:val="24"/>
          <w:szCs w:val="24"/>
        </w:rPr>
      </w:pPr>
    </w:p>
    <w:p w:rsidR="002A2864" w:rsidRPr="002A2864" w:rsidRDefault="002A2864" w:rsidP="002A2864">
      <w:pPr>
        <w:autoSpaceDE w:val="0"/>
        <w:autoSpaceDN w:val="0"/>
        <w:adjustRightInd w:val="0"/>
        <w:ind w:firstLine="540"/>
        <w:jc w:val="both"/>
        <w:rPr>
          <w:rFonts w:eastAsia="Calibri" w:cs="Times New Roman"/>
          <w:sz w:val="24"/>
          <w:szCs w:val="24"/>
        </w:rPr>
      </w:pPr>
    </w:p>
    <w:p w:rsidR="002A2864" w:rsidRPr="002A2864" w:rsidRDefault="002A2864" w:rsidP="002A2864">
      <w:pPr>
        <w:autoSpaceDE w:val="0"/>
        <w:autoSpaceDN w:val="0"/>
        <w:adjustRightInd w:val="0"/>
        <w:ind w:firstLine="540"/>
        <w:jc w:val="both"/>
        <w:rPr>
          <w:rFonts w:eastAsia="Calibri" w:cs="Times New Roman"/>
          <w:sz w:val="24"/>
          <w:szCs w:val="24"/>
        </w:rPr>
      </w:pPr>
    </w:p>
    <w:p w:rsidR="002A2864" w:rsidRPr="002A2864" w:rsidRDefault="002A2864" w:rsidP="002A2864">
      <w:pPr>
        <w:autoSpaceDE w:val="0"/>
        <w:autoSpaceDN w:val="0"/>
        <w:adjustRightInd w:val="0"/>
        <w:ind w:firstLine="540"/>
        <w:jc w:val="both"/>
        <w:rPr>
          <w:rFonts w:eastAsia="Calibri" w:cs="Times New Roman"/>
          <w:sz w:val="18"/>
          <w:szCs w:val="18"/>
        </w:rPr>
      </w:pPr>
    </w:p>
    <w:p w:rsidR="002A2864" w:rsidRPr="002A2864" w:rsidRDefault="002A2864" w:rsidP="002A2864">
      <w:pPr>
        <w:autoSpaceDE w:val="0"/>
        <w:autoSpaceDN w:val="0"/>
        <w:adjustRightInd w:val="0"/>
        <w:ind w:firstLine="540"/>
        <w:jc w:val="both"/>
        <w:rPr>
          <w:rFonts w:eastAsia="Calibri" w:cs="Times New Roman"/>
          <w:sz w:val="18"/>
          <w:szCs w:val="18"/>
        </w:rPr>
      </w:pPr>
    </w:p>
    <w:p w:rsidR="002A2864" w:rsidRPr="002A2864" w:rsidRDefault="002A2864" w:rsidP="002A2864">
      <w:pPr>
        <w:jc w:val="center"/>
        <w:rPr>
          <w:rFonts w:eastAsia="Times New Roman" w:cs="Times New Roman"/>
          <w:sz w:val="18"/>
          <w:szCs w:val="18"/>
          <w:lang w:eastAsia="ru-RU"/>
        </w:rPr>
      </w:pPr>
    </w:p>
    <w:p w:rsidR="002A2864" w:rsidRPr="002A2864" w:rsidRDefault="002A2864" w:rsidP="002A2864">
      <w:pPr>
        <w:jc w:val="both"/>
        <w:rPr>
          <w:rFonts w:eastAsia="Times New Roman" w:cs="Times New Roman"/>
          <w:bCs/>
          <w:sz w:val="18"/>
          <w:szCs w:val="18"/>
          <w:lang w:eastAsia="ru-RU"/>
        </w:rPr>
      </w:pPr>
    </w:p>
    <w:p w:rsidR="002A2864" w:rsidRPr="002A2864" w:rsidRDefault="002A2864" w:rsidP="002A2864">
      <w:pPr>
        <w:jc w:val="both"/>
        <w:rPr>
          <w:rFonts w:eastAsia="Times New Roman" w:cs="Times New Roman"/>
          <w:bCs/>
          <w:sz w:val="18"/>
          <w:szCs w:val="18"/>
          <w:lang w:eastAsia="ru-RU"/>
        </w:rPr>
      </w:pPr>
    </w:p>
    <w:p w:rsidR="002A2864" w:rsidRPr="002A2864" w:rsidRDefault="002A2864" w:rsidP="002A2864">
      <w:pPr>
        <w:jc w:val="both"/>
        <w:rPr>
          <w:rFonts w:eastAsia="Times New Roman" w:cs="Times New Roman"/>
          <w:bCs/>
          <w:sz w:val="18"/>
          <w:szCs w:val="18"/>
          <w:lang w:eastAsia="ru-RU"/>
        </w:rPr>
      </w:pPr>
    </w:p>
    <w:p w:rsidR="002A2864" w:rsidRPr="002A2864" w:rsidRDefault="002A2864" w:rsidP="002A2864">
      <w:pPr>
        <w:jc w:val="both"/>
        <w:rPr>
          <w:rFonts w:eastAsia="Times New Roman" w:cs="Times New Roman"/>
          <w:bCs/>
          <w:sz w:val="18"/>
          <w:szCs w:val="18"/>
          <w:lang w:eastAsia="ru-RU"/>
        </w:rPr>
      </w:pPr>
    </w:p>
    <w:p w:rsidR="002A2864" w:rsidRPr="002A2864" w:rsidRDefault="002A2864" w:rsidP="002A2864">
      <w:pPr>
        <w:jc w:val="both"/>
        <w:rPr>
          <w:rFonts w:eastAsia="Times New Roman" w:cs="Times New Roman"/>
          <w:bCs/>
          <w:sz w:val="18"/>
          <w:szCs w:val="18"/>
          <w:lang w:eastAsia="ru-RU"/>
        </w:rPr>
      </w:pPr>
    </w:p>
    <w:p w:rsidR="002A2864" w:rsidRPr="002A2864" w:rsidRDefault="002A2864" w:rsidP="002A2864">
      <w:pPr>
        <w:jc w:val="both"/>
        <w:rPr>
          <w:rFonts w:eastAsia="Times New Roman" w:cs="Times New Roman"/>
          <w:bCs/>
          <w:sz w:val="18"/>
          <w:szCs w:val="18"/>
          <w:lang w:eastAsia="ru-RU"/>
        </w:rPr>
      </w:pPr>
    </w:p>
    <w:p w:rsidR="002A2864" w:rsidRPr="002A2864" w:rsidRDefault="002A2864" w:rsidP="002A2864">
      <w:pPr>
        <w:jc w:val="both"/>
        <w:rPr>
          <w:rFonts w:eastAsia="Times New Roman" w:cs="Times New Roman"/>
          <w:bCs/>
          <w:sz w:val="18"/>
          <w:szCs w:val="18"/>
          <w:lang w:eastAsia="ru-RU"/>
        </w:rPr>
      </w:pPr>
    </w:p>
    <w:p w:rsidR="008D75EE" w:rsidRPr="008D75EE" w:rsidRDefault="008D75EE" w:rsidP="008D75EE">
      <w:pPr>
        <w:pStyle w:val="ConsPlusNormal"/>
        <w:numPr>
          <w:ilvl w:val="0"/>
          <w:numId w:val="13"/>
        </w:numPr>
        <w:jc w:val="center"/>
        <w:rPr>
          <w:rFonts w:ascii="Times New Roman" w:hAnsi="Times New Roman" w:cs="Times New Roman"/>
          <w:b/>
          <w:sz w:val="24"/>
          <w:szCs w:val="24"/>
        </w:rPr>
      </w:pPr>
      <w:r w:rsidRPr="008D75EE">
        <w:rPr>
          <w:rFonts w:ascii="Times New Roman" w:hAnsi="Times New Roman" w:cs="Times New Roman"/>
          <w:b/>
          <w:sz w:val="24"/>
          <w:szCs w:val="24"/>
        </w:rPr>
        <w:t>Перечень мероприятий подпрограммы 4. «Обеспечивающая подпрограмма»</w:t>
      </w:r>
    </w:p>
    <w:p w:rsidR="008D75EE" w:rsidRPr="008D75EE" w:rsidRDefault="008D75EE" w:rsidP="008D75EE">
      <w:pPr>
        <w:pStyle w:val="ConsPlusNormal"/>
        <w:ind w:left="720"/>
        <w:jc w:val="center"/>
        <w:rPr>
          <w:rFonts w:ascii="Times New Roman" w:hAnsi="Times New Roman" w:cs="Times New Roman"/>
          <w:b/>
          <w:sz w:val="24"/>
          <w:szCs w:val="24"/>
        </w:rPr>
      </w:pPr>
    </w:p>
    <w:tbl>
      <w:tblPr>
        <w:tblpPr w:leftFromText="180" w:rightFromText="180" w:vertAnchor="text" w:horzAnchor="margin" w:tblpXSpec="center" w:tblpY="237"/>
        <w:tblW w:w="15771" w:type="dxa"/>
        <w:tblLayout w:type="fixed"/>
        <w:tblCellMar>
          <w:top w:w="102" w:type="dxa"/>
          <w:left w:w="62" w:type="dxa"/>
          <w:bottom w:w="102" w:type="dxa"/>
          <w:right w:w="62" w:type="dxa"/>
        </w:tblCellMar>
        <w:tblLook w:val="0000" w:firstRow="0" w:lastRow="0" w:firstColumn="0" w:lastColumn="0" w:noHBand="0" w:noVBand="0"/>
      </w:tblPr>
      <w:tblGrid>
        <w:gridCol w:w="525"/>
        <w:gridCol w:w="4116"/>
        <w:gridCol w:w="1155"/>
        <w:gridCol w:w="1374"/>
        <w:gridCol w:w="965"/>
        <w:gridCol w:w="739"/>
        <w:gridCol w:w="3489"/>
        <w:gridCol w:w="619"/>
        <w:gridCol w:w="11"/>
        <w:gridCol w:w="740"/>
        <w:gridCol w:w="663"/>
        <w:gridCol w:w="1375"/>
      </w:tblGrid>
      <w:tr w:rsidR="008D75EE" w:rsidRPr="008A14BB" w:rsidTr="008D75EE">
        <w:trPr>
          <w:trHeight w:val="286"/>
        </w:trPr>
        <w:tc>
          <w:tcPr>
            <w:tcW w:w="525" w:type="dxa"/>
            <w:vMerge w:val="restart"/>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 п/п</w:t>
            </w:r>
          </w:p>
        </w:tc>
        <w:tc>
          <w:tcPr>
            <w:tcW w:w="4116" w:type="dxa"/>
            <w:vMerge w:val="restart"/>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Мероприятие подпрограммы</w:t>
            </w:r>
          </w:p>
        </w:tc>
        <w:tc>
          <w:tcPr>
            <w:tcW w:w="1155" w:type="dxa"/>
            <w:vMerge w:val="restart"/>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 xml:space="preserve">Сроки </w:t>
            </w:r>
            <w:proofErr w:type="spellStart"/>
            <w:r w:rsidRPr="00EB250C">
              <w:rPr>
                <w:rFonts w:ascii="Times New Roman" w:hAnsi="Times New Roman" w:cs="Times New Roman"/>
                <w:sz w:val="18"/>
                <w:szCs w:val="18"/>
              </w:rPr>
              <w:t>испол</w:t>
            </w:r>
            <w:proofErr w:type="spellEnd"/>
            <w:r w:rsidRPr="00EB250C">
              <w:rPr>
                <w:rFonts w:ascii="Times New Roman" w:hAnsi="Times New Roman" w:cs="Times New Roman"/>
                <w:sz w:val="18"/>
                <w:szCs w:val="18"/>
              </w:rPr>
              <w:t>-</w:t>
            </w:r>
          </w:p>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 xml:space="preserve">нения </w:t>
            </w:r>
            <w:proofErr w:type="spellStart"/>
            <w:r w:rsidRPr="00EB250C">
              <w:rPr>
                <w:rFonts w:ascii="Times New Roman" w:hAnsi="Times New Roman" w:cs="Times New Roman"/>
                <w:sz w:val="18"/>
                <w:szCs w:val="18"/>
              </w:rPr>
              <w:t>меро</w:t>
            </w:r>
            <w:proofErr w:type="spellEnd"/>
            <w:r w:rsidRPr="00EB250C">
              <w:rPr>
                <w:rFonts w:ascii="Times New Roman" w:hAnsi="Times New Roman" w:cs="Times New Roman"/>
                <w:sz w:val="18"/>
                <w:szCs w:val="18"/>
              </w:rPr>
              <w:t>-приятия</w:t>
            </w:r>
          </w:p>
        </w:tc>
        <w:tc>
          <w:tcPr>
            <w:tcW w:w="1374" w:type="dxa"/>
            <w:vMerge w:val="restart"/>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Источники финансирования</w:t>
            </w:r>
          </w:p>
        </w:tc>
        <w:tc>
          <w:tcPr>
            <w:tcW w:w="965" w:type="dxa"/>
            <w:vMerge w:val="restart"/>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Всего</w:t>
            </w:r>
          </w:p>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(тыс. руб.)</w:t>
            </w:r>
          </w:p>
        </w:tc>
        <w:tc>
          <w:tcPr>
            <w:tcW w:w="6261" w:type="dxa"/>
            <w:gridSpan w:val="6"/>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Объем финансирования по годам (тыс. руб.)</w:t>
            </w:r>
          </w:p>
        </w:tc>
        <w:tc>
          <w:tcPr>
            <w:tcW w:w="1375" w:type="dxa"/>
            <w:vMerge w:val="restart"/>
            <w:tcBorders>
              <w:top w:val="single" w:sz="4" w:space="0" w:color="auto"/>
              <w:left w:val="single" w:sz="4" w:space="0" w:color="auto"/>
              <w:right w:val="single" w:sz="4" w:space="0" w:color="auto"/>
            </w:tcBorders>
            <w:vAlign w:val="center"/>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Ответственный за выполнение мероприятия</w:t>
            </w:r>
          </w:p>
        </w:tc>
      </w:tr>
      <w:tr w:rsidR="008D75EE" w:rsidRPr="00441FE3" w:rsidTr="008D75EE">
        <w:trPr>
          <w:trHeight w:val="500"/>
        </w:trPr>
        <w:tc>
          <w:tcPr>
            <w:tcW w:w="525" w:type="dxa"/>
            <w:vMerge/>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p>
        </w:tc>
        <w:tc>
          <w:tcPr>
            <w:tcW w:w="4116" w:type="dxa"/>
            <w:vMerge/>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p>
        </w:tc>
        <w:tc>
          <w:tcPr>
            <w:tcW w:w="1155" w:type="dxa"/>
            <w:vMerge/>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p>
        </w:tc>
        <w:tc>
          <w:tcPr>
            <w:tcW w:w="1374" w:type="dxa"/>
            <w:vMerge/>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p>
        </w:tc>
        <w:tc>
          <w:tcPr>
            <w:tcW w:w="965" w:type="dxa"/>
            <w:vMerge/>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p>
        </w:tc>
        <w:tc>
          <w:tcPr>
            <w:tcW w:w="739" w:type="dxa"/>
            <w:tcBorders>
              <w:top w:val="single" w:sz="4" w:space="0" w:color="auto"/>
              <w:left w:val="single" w:sz="4" w:space="0" w:color="auto"/>
              <w:bottom w:val="single" w:sz="4" w:space="0" w:color="auto"/>
              <w:right w:val="single" w:sz="4" w:space="0" w:color="auto"/>
            </w:tcBorders>
            <w:vAlign w:val="center"/>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2023 год</w:t>
            </w:r>
          </w:p>
        </w:tc>
        <w:tc>
          <w:tcPr>
            <w:tcW w:w="3489" w:type="dxa"/>
            <w:tcBorders>
              <w:top w:val="single" w:sz="4" w:space="0" w:color="auto"/>
              <w:left w:val="single" w:sz="4" w:space="0" w:color="auto"/>
              <w:bottom w:val="single" w:sz="4" w:space="0" w:color="auto"/>
              <w:right w:val="single" w:sz="4" w:space="0" w:color="auto"/>
            </w:tcBorders>
            <w:vAlign w:val="center"/>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2024 год</w:t>
            </w:r>
          </w:p>
        </w:tc>
        <w:tc>
          <w:tcPr>
            <w:tcW w:w="619" w:type="dxa"/>
            <w:tcBorders>
              <w:top w:val="single" w:sz="4" w:space="0" w:color="auto"/>
              <w:left w:val="single" w:sz="4" w:space="0" w:color="auto"/>
              <w:bottom w:val="single" w:sz="4" w:space="0" w:color="auto"/>
              <w:right w:val="single" w:sz="4" w:space="0" w:color="auto"/>
            </w:tcBorders>
            <w:vAlign w:val="center"/>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2025 год</w:t>
            </w:r>
          </w:p>
        </w:tc>
        <w:tc>
          <w:tcPr>
            <w:tcW w:w="751" w:type="dxa"/>
            <w:gridSpan w:val="2"/>
            <w:tcBorders>
              <w:top w:val="single" w:sz="4" w:space="0" w:color="auto"/>
              <w:left w:val="single" w:sz="4" w:space="0" w:color="auto"/>
              <w:bottom w:val="single" w:sz="4" w:space="0" w:color="auto"/>
              <w:right w:val="single" w:sz="4" w:space="0" w:color="auto"/>
            </w:tcBorders>
            <w:vAlign w:val="center"/>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2026 год</w:t>
            </w:r>
          </w:p>
        </w:tc>
        <w:tc>
          <w:tcPr>
            <w:tcW w:w="661" w:type="dxa"/>
            <w:tcBorders>
              <w:top w:val="single" w:sz="4" w:space="0" w:color="auto"/>
              <w:left w:val="single" w:sz="4" w:space="0" w:color="auto"/>
              <w:bottom w:val="single" w:sz="4" w:space="0" w:color="auto"/>
              <w:right w:val="single" w:sz="4" w:space="0" w:color="auto"/>
            </w:tcBorders>
            <w:vAlign w:val="center"/>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2027 год</w:t>
            </w:r>
          </w:p>
        </w:tc>
        <w:tc>
          <w:tcPr>
            <w:tcW w:w="1375" w:type="dxa"/>
            <w:vMerge/>
            <w:tcBorders>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p>
        </w:tc>
      </w:tr>
      <w:tr w:rsidR="008D75EE" w:rsidRPr="00AD110A" w:rsidTr="008D75EE">
        <w:trPr>
          <w:trHeight w:val="12"/>
        </w:trPr>
        <w:tc>
          <w:tcPr>
            <w:tcW w:w="525" w:type="dxa"/>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1</w:t>
            </w:r>
          </w:p>
        </w:tc>
        <w:tc>
          <w:tcPr>
            <w:tcW w:w="4116" w:type="dxa"/>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w:t>
            </w:r>
          </w:p>
        </w:tc>
        <w:tc>
          <w:tcPr>
            <w:tcW w:w="1155" w:type="dxa"/>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3</w:t>
            </w:r>
          </w:p>
        </w:tc>
        <w:tc>
          <w:tcPr>
            <w:tcW w:w="1374" w:type="dxa"/>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4</w:t>
            </w:r>
          </w:p>
        </w:tc>
        <w:tc>
          <w:tcPr>
            <w:tcW w:w="965" w:type="dxa"/>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5</w:t>
            </w:r>
          </w:p>
        </w:tc>
        <w:tc>
          <w:tcPr>
            <w:tcW w:w="739" w:type="dxa"/>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6</w:t>
            </w:r>
          </w:p>
        </w:tc>
        <w:tc>
          <w:tcPr>
            <w:tcW w:w="3489" w:type="dxa"/>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7</w:t>
            </w:r>
          </w:p>
        </w:tc>
        <w:tc>
          <w:tcPr>
            <w:tcW w:w="619" w:type="dxa"/>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8</w:t>
            </w:r>
          </w:p>
        </w:tc>
        <w:tc>
          <w:tcPr>
            <w:tcW w:w="751" w:type="dxa"/>
            <w:gridSpan w:val="2"/>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9</w:t>
            </w:r>
          </w:p>
        </w:tc>
        <w:tc>
          <w:tcPr>
            <w:tcW w:w="661" w:type="dxa"/>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10</w:t>
            </w:r>
          </w:p>
        </w:tc>
        <w:tc>
          <w:tcPr>
            <w:tcW w:w="1375" w:type="dxa"/>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11</w:t>
            </w:r>
          </w:p>
        </w:tc>
      </w:tr>
      <w:tr w:rsidR="008D75EE" w:rsidRPr="00AD110A" w:rsidTr="008D75EE">
        <w:trPr>
          <w:trHeight w:val="302"/>
        </w:trPr>
        <w:tc>
          <w:tcPr>
            <w:tcW w:w="525" w:type="dxa"/>
            <w:vMerge w:val="restart"/>
            <w:tcBorders>
              <w:top w:val="single" w:sz="4" w:space="0" w:color="auto"/>
              <w:left w:val="single" w:sz="4" w:space="0" w:color="auto"/>
              <w:bottom w:val="single" w:sz="4" w:space="0" w:color="auto"/>
              <w:right w:val="single" w:sz="4" w:space="0" w:color="auto"/>
            </w:tcBorders>
          </w:tcPr>
          <w:p w:rsidR="008D75EE" w:rsidRPr="00441FE3" w:rsidRDefault="008D75EE" w:rsidP="00D272A3">
            <w:pPr>
              <w:pStyle w:val="ConsPlusNormal"/>
              <w:rPr>
                <w:rFonts w:ascii="Times New Roman" w:hAnsi="Times New Roman" w:cs="Times New Roman"/>
                <w:szCs w:val="22"/>
              </w:rPr>
            </w:pPr>
            <w:r>
              <w:rPr>
                <w:rFonts w:ascii="Times New Roman" w:hAnsi="Times New Roman" w:cs="Times New Roman"/>
                <w:szCs w:val="22"/>
              </w:rPr>
              <w:t>1.</w:t>
            </w:r>
          </w:p>
        </w:tc>
        <w:tc>
          <w:tcPr>
            <w:tcW w:w="4116" w:type="dxa"/>
            <w:vMerge w:val="restart"/>
            <w:tcBorders>
              <w:top w:val="single" w:sz="4" w:space="0" w:color="auto"/>
              <w:left w:val="single" w:sz="4" w:space="0" w:color="auto"/>
              <w:bottom w:val="single" w:sz="4" w:space="0" w:color="auto"/>
              <w:right w:val="single" w:sz="4" w:space="0" w:color="auto"/>
            </w:tcBorders>
          </w:tcPr>
          <w:p w:rsidR="008D75EE" w:rsidRPr="00AC42E2" w:rsidRDefault="008D75EE" w:rsidP="00D272A3">
            <w:pPr>
              <w:autoSpaceDE w:val="0"/>
              <w:autoSpaceDN w:val="0"/>
              <w:adjustRightInd w:val="0"/>
              <w:rPr>
                <w:rFonts w:cs="Times New Roman"/>
                <w:i/>
                <w:sz w:val="18"/>
                <w:szCs w:val="18"/>
              </w:rPr>
            </w:pPr>
            <w:r w:rsidRPr="00AC42E2">
              <w:rPr>
                <w:rFonts w:cs="Times New Roman"/>
                <w:i/>
                <w:sz w:val="18"/>
                <w:szCs w:val="18"/>
              </w:rPr>
              <w:t>Основное мероприятие 01.</w:t>
            </w:r>
          </w:p>
          <w:p w:rsidR="008D75EE" w:rsidRPr="00967F6A" w:rsidRDefault="008D75EE" w:rsidP="00D272A3">
            <w:pPr>
              <w:autoSpaceDE w:val="0"/>
              <w:autoSpaceDN w:val="0"/>
              <w:adjustRightInd w:val="0"/>
              <w:rPr>
                <w:rFonts w:cs="Times New Roman"/>
                <w:sz w:val="18"/>
                <w:szCs w:val="18"/>
              </w:rPr>
            </w:pPr>
            <w:r w:rsidRPr="00AC42E2">
              <w:rPr>
                <w:rFonts w:cs="Times New Roman"/>
                <w:sz w:val="18"/>
                <w:szCs w:val="18"/>
              </w:rPr>
              <w:t>Создание условий для реализации полномочий органов местного самоуправления</w:t>
            </w:r>
          </w:p>
        </w:tc>
        <w:tc>
          <w:tcPr>
            <w:tcW w:w="1155" w:type="dxa"/>
            <w:vMerge w:val="restart"/>
            <w:tcBorders>
              <w:top w:val="single" w:sz="4" w:space="0" w:color="auto"/>
              <w:left w:val="single" w:sz="4" w:space="0" w:color="auto"/>
              <w:bottom w:val="single" w:sz="4" w:space="0" w:color="auto"/>
              <w:right w:val="single" w:sz="4" w:space="0" w:color="auto"/>
            </w:tcBorders>
          </w:tcPr>
          <w:p w:rsidR="008D75EE" w:rsidRPr="00441FE3" w:rsidRDefault="008D75EE" w:rsidP="00D272A3">
            <w:pPr>
              <w:pStyle w:val="ConsPlusNormal"/>
              <w:rPr>
                <w:rFonts w:ascii="Times New Roman" w:hAnsi="Times New Roman" w:cs="Times New Roman"/>
                <w:szCs w:val="22"/>
              </w:rPr>
            </w:pPr>
            <w:r w:rsidRPr="006D6E95">
              <w:rPr>
                <w:rFonts w:ascii="Times New Roman" w:hAnsi="Times New Roman" w:cs="Times New Roman"/>
                <w:i/>
                <w:sz w:val="18"/>
                <w:szCs w:val="18"/>
              </w:rPr>
              <w:t xml:space="preserve">Указать </w:t>
            </w:r>
            <w:r w:rsidRPr="006D6E95">
              <w:rPr>
                <w:rFonts w:ascii="Times New Roman" w:hAnsi="Times New Roman" w:cs="Times New Roman"/>
                <w:i/>
                <w:sz w:val="18"/>
                <w:szCs w:val="18"/>
              </w:rPr>
              <w:br/>
              <w:t>(при необходимости)</w:t>
            </w:r>
          </w:p>
        </w:tc>
        <w:tc>
          <w:tcPr>
            <w:tcW w:w="1374" w:type="dxa"/>
            <w:tcBorders>
              <w:top w:val="single" w:sz="4" w:space="0" w:color="auto"/>
              <w:left w:val="single" w:sz="4" w:space="0" w:color="auto"/>
              <w:bottom w:val="single" w:sz="4" w:space="0" w:color="auto"/>
              <w:right w:val="single" w:sz="4" w:space="0" w:color="auto"/>
            </w:tcBorders>
          </w:tcPr>
          <w:p w:rsidR="008D75EE" w:rsidRPr="00AD110A" w:rsidRDefault="008D75EE"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965" w:type="dxa"/>
            <w:tcBorders>
              <w:top w:val="single" w:sz="4" w:space="0" w:color="auto"/>
              <w:left w:val="single" w:sz="4" w:space="0" w:color="auto"/>
              <w:bottom w:val="single" w:sz="4" w:space="0" w:color="auto"/>
              <w:right w:val="single" w:sz="4" w:space="0" w:color="auto"/>
            </w:tcBorders>
          </w:tcPr>
          <w:p w:rsidR="008D75EE" w:rsidRPr="00890A12" w:rsidRDefault="008D75EE" w:rsidP="00D272A3">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739" w:type="dxa"/>
            <w:tcBorders>
              <w:top w:val="single" w:sz="4" w:space="0" w:color="auto"/>
              <w:left w:val="single" w:sz="4" w:space="0" w:color="auto"/>
              <w:bottom w:val="single" w:sz="4" w:space="0" w:color="auto"/>
              <w:right w:val="single" w:sz="4" w:space="0" w:color="auto"/>
            </w:tcBorders>
          </w:tcPr>
          <w:p w:rsidR="008D75EE" w:rsidRPr="00890A12" w:rsidRDefault="008D75EE" w:rsidP="00D272A3">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3489" w:type="dxa"/>
            <w:tcBorders>
              <w:top w:val="single" w:sz="4" w:space="0" w:color="auto"/>
              <w:left w:val="single" w:sz="4" w:space="0" w:color="auto"/>
              <w:bottom w:val="single" w:sz="4" w:space="0" w:color="auto"/>
              <w:right w:val="single" w:sz="4" w:space="0" w:color="auto"/>
            </w:tcBorders>
          </w:tcPr>
          <w:p w:rsidR="008D75EE" w:rsidRPr="00890A12" w:rsidRDefault="008D75EE" w:rsidP="00D272A3">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630" w:type="dxa"/>
            <w:gridSpan w:val="2"/>
            <w:tcBorders>
              <w:top w:val="single" w:sz="4" w:space="0" w:color="auto"/>
              <w:left w:val="single" w:sz="4" w:space="0" w:color="auto"/>
              <w:bottom w:val="single" w:sz="4" w:space="0" w:color="auto"/>
              <w:right w:val="single" w:sz="4" w:space="0" w:color="auto"/>
            </w:tcBorders>
          </w:tcPr>
          <w:p w:rsidR="008D75EE" w:rsidRPr="00890A12" w:rsidRDefault="008D75EE" w:rsidP="00D272A3">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739" w:type="dxa"/>
            <w:tcBorders>
              <w:top w:val="single" w:sz="4" w:space="0" w:color="auto"/>
              <w:left w:val="single" w:sz="4" w:space="0" w:color="auto"/>
              <w:bottom w:val="single" w:sz="4" w:space="0" w:color="auto"/>
              <w:right w:val="single" w:sz="4" w:space="0" w:color="auto"/>
            </w:tcBorders>
          </w:tcPr>
          <w:p w:rsidR="008D75EE" w:rsidRPr="00890A12" w:rsidRDefault="008D75EE" w:rsidP="00D272A3">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661" w:type="dxa"/>
            <w:tcBorders>
              <w:top w:val="single" w:sz="4" w:space="0" w:color="auto"/>
              <w:left w:val="single" w:sz="4" w:space="0" w:color="auto"/>
              <w:bottom w:val="single" w:sz="4" w:space="0" w:color="auto"/>
              <w:right w:val="single" w:sz="4" w:space="0" w:color="auto"/>
            </w:tcBorders>
          </w:tcPr>
          <w:p w:rsidR="008D75EE" w:rsidRPr="00890A12" w:rsidRDefault="008D75EE" w:rsidP="00D272A3">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1375" w:type="dxa"/>
            <w:vMerge w:val="restart"/>
            <w:tcBorders>
              <w:top w:val="single" w:sz="4" w:space="0" w:color="auto"/>
              <w:left w:val="single" w:sz="4" w:space="0" w:color="auto"/>
              <w:bottom w:val="single" w:sz="4" w:space="0" w:color="auto"/>
              <w:right w:val="single" w:sz="4" w:space="0" w:color="auto"/>
            </w:tcBorders>
          </w:tcPr>
          <w:p w:rsidR="008D75EE" w:rsidRPr="00010362" w:rsidRDefault="008D75EE" w:rsidP="00D272A3">
            <w:pPr>
              <w:pStyle w:val="ConsPlusNormal"/>
              <w:jc w:val="center"/>
              <w:rPr>
                <w:rFonts w:ascii="Times New Roman" w:hAnsi="Times New Roman" w:cs="Times New Roman"/>
                <w:sz w:val="18"/>
                <w:szCs w:val="18"/>
              </w:rPr>
            </w:pPr>
            <w:r w:rsidRPr="00010362">
              <w:rPr>
                <w:rFonts w:ascii="Times New Roman" w:hAnsi="Times New Roman" w:cs="Times New Roman"/>
                <w:sz w:val="18"/>
                <w:szCs w:val="18"/>
              </w:rPr>
              <w:t>Х</w:t>
            </w:r>
          </w:p>
          <w:p w:rsidR="008D75EE" w:rsidRPr="00AD110A" w:rsidRDefault="008D75EE" w:rsidP="00D272A3">
            <w:pPr>
              <w:pStyle w:val="ConsPlusNormal"/>
              <w:jc w:val="center"/>
              <w:rPr>
                <w:rFonts w:ascii="Times New Roman" w:hAnsi="Times New Roman" w:cs="Times New Roman"/>
                <w:sz w:val="18"/>
                <w:szCs w:val="18"/>
              </w:rPr>
            </w:pPr>
          </w:p>
        </w:tc>
      </w:tr>
      <w:tr w:rsidR="008D75EE" w:rsidRPr="00AD110A" w:rsidTr="008D75EE">
        <w:trPr>
          <w:trHeight w:val="302"/>
        </w:trPr>
        <w:tc>
          <w:tcPr>
            <w:tcW w:w="525" w:type="dxa"/>
            <w:vMerge/>
            <w:tcBorders>
              <w:top w:val="single" w:sz="4" w:space="0" w:color="auto"/>
              <w:left w:val="single" w:sz="4" w:space="0" w:color="auto"/>
              <w:bottom w:val="single" w:sz="4" w:space="0" w:color="auto"/>
              <w:right w:val="single" w:sz="4" w:space="0" w:color="auto"/>
            </w:tcBorders>
          </w:tcPr>
          <w:p w:rsidR="008D75EE" w:rsidRPr="001D0162" w:rsidRDefault="008D75EE" w:rsidP="00D272A3">
            <w:pPr>
              <w:pStyle w:val="ConsPlusNormal"/>
              <w:jc w:val="center"/>
              <w:rPr>
                <w:rFonts w:ascii="Times New Roman" w:hAnsi="Times New Roman" w:cs="Times New Roman"/>
                <w:sz w:val="18"/>
                <w:szCs w:val="18"/>
              </w:rPr>
            </w:pPr>
          </w:p>
        </w:tc>
        <w:tc>
          <w:tcPr>
            <w:tcW w:w="4116" w:type="dxa"/>
            <w:vMerge/>
            <w:tcBorders>
              <w:top w:val="single" w:sz="4" w:space="0" w:color="auto"/>
              <w:left w:val="single" w:sz="4" w:space="0" w:color="auto"/>
              <w:bottom w:val="single" w:sz="4" w:space="0" w:color="auto"/>
              <w:right w:val="single" w:sz="4" w:space="0" w:color="auto"/>
            </w:tcBorders>
          </w:tcPr>
          <w:p w:rsidR="008D75EE" w:rsidRPr="00F75F08" w:rsidRDefault="008D75EE" w:rsidP="00D272A3">
            <w:pPr>
              <w:pStyle w:val="ConsPlusNormal"/>
              <w:rPr>
                <w:rFonts w:ascii="Times New Roman" w:hAnsi="Times New Roman" w:cs="Times New Roman"/>
                <w:szCs w:val="22"/>
              </w:rPr>
            </w:pPr>
          </w:p>
        </w:tc>
        <w:tc>
          <w:tcPr>
            <w:tcW w:w="1155" w:type="dxa"/>
            <w:vMerge/>
            <w:tcBorders>
              <w:top w:val="single" w:sz="4" w:space="0" w:color="auto"/>
              <w:left w:val="single" w:sz="4" w:space="0" w:color="auto"/>
              <w:bottom w:val="single" w:sz="4" w:space="0" w:color="auto"/>
              <w:right w:val="single" w:sz="4" w:space="0" w:color="auto"/>
            </w:tcBorders>
          </w:tcPr>
          <w:p w:rsidR="008D75EE" w:rsidRPr="00AD110A" w:rsidRDefault="008D75EE" w:rsidP="00D272A3">
            <w:pPr>
              <w:pStyle w:val="ConsPlusNormal"/>
              <w:rPr>
                <w:rFonts w:ascii="Times New Roman" w:hAnsi="Times New Roman" w:cs="Times New Roman"/>
                <w:sz w:val="18"/>
                <w:szCs w:val="18"/>
              </w:rPr>
            </w:pPr>
          </w:p>
        </w:tc>
        <w:tc>
          <w:tcPr>
            <w:tcW w:w="1374" w:type="dxa"/>
            <w:tcBorders>
              <w:top w:val="single" w:sz="4" w:space="0" w:color="auto"/>
              <w:left w:val="single" w:sz="4" w:space="0" w:color="auto"/>
              <w:bottom w:val="single" w:sz="4" w:space="0" w:color="auto"/>
              <w:right w:val="single" w:sz="4" w:space="0" w:color="auto"/>
            </w:tcBorders>
          </w:tcPr>
          <w:p w:rsidR="008D75EE" w:rsidRPr="00AD110A" w:rsidRDefault="008D75EE"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965" w:type="dxa"/>
            <w:tcBorders>
              <w:top w:val="single" w:sz="4" w:space="0" w:color="auto"/>
              <w:left w:val="single" w:sz="4" w:space="0" w:color="auto"/>
              <w:bottom w:val="single" w:sz="4" w:space="0" w:color="auto"/>
              <w:right w:val="single" w:sz="4" w:space="0" w:color="auto"/>
            </w:tcBorders>
          </w:tcPr>
          <w:p w:rsidR="008D75EE" w:rsidRPr="00AD110A"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39" w:type="dxa"/>
            <w:tcBorders>
              <w:top w:val="single" w:sz="4" w:space="0" w:color="auto"/>
              <w:left w:val="single" w:sz="4" w:space="0" w:color="auto"/>
              <w:bottom w:val="single" w:sz="4" w:space="0" w:color="auto"/>
              <w:right w:val="single" w:sz="4" w:space="0" w:color="auto"/>
            </w:tcBorders>
          </w:tcPr>
          <w:p w:rsidR="008D75EE" w:rsidRPr="00AD110A"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3489" w:type="dxa"/>
            <w:tcBorders>
              <w:top w:val="single" w:sz="4" w:space="0" w:color="auto"/>
              <w:left w:val="single" w:sz="4" w:space="0" w:color="auto"/>
              <w:bottom w:val="single" w:sz="4" w:space="0" w:color="auto"/>
              <w:right w:val="single" w:sz="4" w:space="0" w:color="auto"/>
            </w:tcBorders>
          </w:tcPr>
          <w:p w:rsidR="008D75EE" w:rsidRPr="00AD110A"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30" w:type="dxa"/>
            <w:gridSpan w:val="2"/>
            <w:tcBorders>
              <w:top w:val="single" w:sz="4" w:space="0" w:color="auto"/>
              <w:left w:val="single" w:sz="4" w:space="0" w:color="auto"/>
              <w:bottom w:val="single" w:sz="4" w:space="0" w:color="auto"/>
              <w:right w:val="single" w:sz="4" w:space="0" w:color="auto"/>
            </w:tcBorders>
          </w:tcPr>
          <w:p w:rsidR="008D75EE" w:rsidRPr="00AD110A"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39" w:type="dxa"/>
            <w:tcBorders>
              <w:top w:val="single" w:sz="4" w:space="0" w:color="auto"/>
              <w:left w:val="single" w:sz="4" w:space="0" w:color="auto"/>
              <w:bottom w:val="single" w:sz="4" w:space="0" w:color="auto"/>
              <w:right w:val="single" w:sz="4" w:space="0" w:color="auto"/>
            </w:tcBorders>
          </w:tcPr>
          <w:p w:rsidR="008D75EE" w:rsidRPr="00AD110A"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61" w:type="dxa"/>
            <w:tcBorders>
              <w:top w:val="single" w:sz="4" w:space="0" w:color="auto"/>
              <w:left w:val="single" w:sz="4" w:space="0" w:color="auto"/>
              <w:bottom w:val="single" w:sz="4" w:space="0" w:color="auto"/>
              <w:right w:val="single" w:sz="4" w:space="0" w:color="auto"/>
            </w:tcBorders>
          </w:tcPr>
          <w:p w:rsidR="008D75EE" w:rsidRPr="00AD110A"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375" w:type="dxa"/>
            <w:vMerge/>
            <w:tcBorders>
              <w:top w:val="single" w:sz="4" w:space="0" w:color="auto"/>
              <w:left w:val="single" w:sz="4" w:space="0" w:color="auto"/>
              <w:bottom w:val="single" w:sz="4" w:space="0" w:color="auto"/>
              <w:right w:val="single" w:sz="4" w:space="0" w:color="auto"/>
            </w:tcBorders>
          </w:tcPr>
          <w:p w:rsidR="008D75EE" w:rsidRPr="00AD110A" w:rsidRDefault="008D75EE" w:rsidP="00D272A3">
            <w:pPr>
              <w:pStyle w:val="ConsPlusNormal"/>
              <w:jc w:val="center"/>
              <w:rPr>
                <w:rFonts w:ascii="Times New Roman" w:hAnsi="Times New Roman" w:cs="Times New Roman"/>
                <w:sz w:val="18"/>
                <w:szCs w:val="18"/>
              </w:rPr>
            </w:pPr>
          </w:p>
        </w:tc>
      </w:tr>
      <w:tr w:rsidR="008D75EE" w:rsidRPr="00B70EEC" w:rsidTr="008D75EE">
        <w:trPr>
          <w:trHeight w:val="286"/>
        </w:trPr>
        <w:tc>
          <w:tcPr>
            <w:tcW w:w="525" w:type="dxa"/>
            <w:vMerge w:val="restart"/>
            <w:tcBorders>
              <w:top w:val="single" w:sz="4" w:space="0" w:color="auto"/>
              <w:left w:val="single" w:sz="4" w:space="0" w:color="auto"/>
              <w:bottom w:val="single" w:sz="4" w:space="0" w:color="auto"/>
              <w:right w:val="single" w:sz="4" w:space="0" w:color="auto"/>
            </w:tcBorders>
          </w:tcPr>
          <w:p w:rsidR="008D75EE" w:rsidRPr="001D0162" w:rsidRDefault="008D75EE" w:rsidP="00D272A3">
            <w:pPr>
              <w:pStyle w:val="ConsPlusNormal"/>
              <w:rPr>
                <w:rFonts w:ascii="Times New Roman" w:hAnsi="Times New Roman" w:cs="Times New Roman"/>
                <w:sz w:val="18"/>
                <w:szCs w:val="18"/>
              </w:rPr>
            </w:pPr>
            <w:r>
              <w:rPr>
                <w:rFonts w:ascii="Times New Roman" w:hAnsi="Times New Roman" w:cs="Times New Roman"/>
                <w:sz w:val="18"/>
                <w:szCs w:val="18"/>
              </w:rPr>
              <w:t>1</w:t>
            </w:r>
            <w:r w:rsidRPr="001D0162">
              <w:rPr>
                <w:rFonts w:ascii="Times New Roman" w:hAnsi="Times New Roman" w:cs="Times New Roman"/>
                <w:sz w:val="18"/>
                <w:szCs w:val="18"/>
              </w:rPr>
              <w:t>.</w:t>
            </w:r>
            <w:r>
              <w:rPr>
                <w:rFonts w:ascii="Times New Roman" w:hAnsi="Times New Roman" w:cs="Times New Roman"/>
                <w:sz w:val="18"/>
                <w:szCs w:val="18"/>
              </w:rPr>
              <w:t>1</w:t>
            </w:r>
          </w:p>
        </w:tc>
        <w:tc>
          <w:tcPr>
            <w:tcW w:w="4116" w:type="dxa"/>
            <w:vMerge w:val="restart"/>
            <w:tcBorders>
              <w:top w:val="single" w:sz="4" w:space="0" w:color="auto"/>
              <w:left w:val="single" w:sz="4" w:space="0" w:color="auto"/>
              <w:bottom w:val="single" w:sz="4" w:space="0" w:color="auto"/>
              <w:right w:val="single" w:sz="4" w:space="0" w:color="auto"/>
            </w:tcBorders>
          </w:tcPr>
          <w:p w:rsidR="008D75EE" w:rsidRDefault="008D75EE" w:rsidP="00D272A3">
            <w:pPr>
              <w:rPr>
                <w:rFonts w:cs="Times New Roman"/>
                <w:sz w:val="18"/>
                <w:szCs w:val="18"/>
              </w:rPr>
            </w:pPr>
            <w:r w:rsidRPr="003F2A57">
              <w:rPr>
                <w:rFonts w:cs="Times New Roman"/>
                <w:i/>
                <w:sz w:val="18"/>
                <w:szCs w:val="18"/>
              </w:rPr>
              <w:t>Мероприятие 01.01.</w:t>
            </w:r>
          </w:p>
          <w:p w:rsidR="008D75EE" w:rsidRPr="003F2A57" w:rsidRDefault="008D75EE" w:rsidP="00D272A3">
            <w:pPr>
              <w:rPr>
                <w:rFonts w:eastAsia="Times New Roman"/>
                <w:i/>
              </w:rPr>
            </w:pPr>
            <w:r>
              <w:rPr>
                <w:rFonts w:cs="Times New Roman"/>
                <w:sz w:val="18"/>
                <w:szCs w:val="18"/>
              </w:rPr>
              <w:t>О</w:t>
            </w:r>
            <w:r w:rsidRPr="003F2A57">
              <w:rPr>
                <w:rFonts w:cs="Times New Roman"/>
                <w:sz w:val="18"/>
                <w:szCs w:val="18"/>
              </w:rPr>
              <w:t>беспечение деятельности органов местного самоуправления муниципального образования Московской области</w:t>
            </w:r>
          </w:p>
        </w:tc>
        <w:tc>
          <w:tcPr>
            <w:tcW w:w="1155" w:type="dxa"/>
            <w:vMerge w:val="restart"/>
            <w:tcBorders>
              <w:top w:val="single" w:sz="4" w:space="0" w:color="auto"/>
              <w:left w:val="single" w:sz="4" w:space="0" w:color="auto"/>
              <w:bottom w:val="single" w:sz="4" w:space="0" w:color="auto"/>
              <w:right w:val="single" w:sz="4" w:space="0" w:color="auto"/>
            </w:tcBorders>
          </w:tcPr>
          <w:p w:rsidR="008D75EE" w:rsidRPr="00441FE3" w:rsidRDefault="008D75EE" w:rsidP="00D272A3">
            <w:pPr>
              <w:pStyle w:val="ConsPlusNormal"/>
              <w:rPr>
                <w:rFonts w:ascii="Times New Roman" w:hAnsi="Times New Roman" w:cs="Times New Roman"/>
                <w:szCs w:val="22"/>
              </w:rPr>
            </w:pPr>
            <w:r w:rsidRPr="006D6E95">
              <w:rPr>
                <w:rFonts w:ascii="Times New Roman" w:hAnsi="Times New Roman" w:cs="Times New Roman"/>
                <w:i/>
                <w:sz w:val="18"/>
                <w:szCs w:val="18"/>
              </w:rPr>
              <w:t xml:space="preserve">Указать </w:t>
            </w:r>
            <w:r w:rsidRPr="006D6E95">
              <w:rPr>
                <w:rFonts w:ascii="Times New Roman" w:hAnsi="Times New Roman" w:cs="Times New Roman"/>
                <w:i/>
                <w:sz w:val="18"/>
                <w:szCs w:val="18"/>
              </w:rPr>
              <w:br/>
              <w:t>(при необходимости)</w:t>
            </w:r>
          </w:p>
        </w:tc>
        <w:tc>
          <w:tcPr>
            <w:tcW w:w="1374" w:type="dxa"/>
            <w:tcBorders>
              <w:top w:val="single" w:sz="4" w:space="0" w:color="auto"/>
              <w:left w:val="single" w:sz="4" w:space="0" w:color="auto"/>
              <w:bottom w:val="single" w:sz="4" w:space="0" w:color="auto"/>
              <w:right w:val="single" w:sz="4" w:space="0" w:color="auto"/>
            </w:tcBorders>
          </w:tcPr>
          <w:p w:rsidR="008D75EE" w:rsidRPr="00AD110A" w:rsidRDefault="008D75EE"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965" w:type="dxa"/>
            <w:tcBorders>
              <w:top w:val="single" w:sz="4" w:space="0" w:color="auto"/>
              <w:left w:val="single" w:sz="4" w:space="0" w:color="auto"/>
              <w:bottom w:val="single" w:sz="4" w:space="0" w:color="auto"/>
              <w:right w:val="single" w:sz="4" w:space="0" w:color="auto"/>
            </w:tcBorders>
          </w:tcPr>
          <w:p w:rsidR="008D75EE" w:rsidRPr="00B87D40" w:rsidRDefault="008D75EE" w:rsidP="00D272A3">
            <w:pPr>
              <w:widowControl w:val="0"/>
              <w:autoSpaceDE w:val="0"/>
              <w:autoSpaceDN w:val="0"/>
              <w:adjustRightInd w:val="0"/>
              <w:jc w:val="center"/>
              <w:rPr>
                <w:rFonts w:cs="Times New Roman"/>
                <w:sz w:val="18"/>
                <w:szCs w:val="18"/>
              </w:rPr>
            </w:pPr>
            <w:r>
              <w:rPr>
                <w:rFonts w:cs="Times New Roman"/>
                <w:sz w:val="18"/>
                <w:szCs w:val="18"/>
              </w:rPr>
              <w:t>0</w:t>
            </w:r>
          </w:p>
        </w:tc>
        <w:tc>
          <w:tcPr>
            <w:tcW w:w="739" w:type="dxa"/>
            <w:tcBorders>
              <w:top w:val="single" w:sz="4" w:space="0" w:color="auto"/>
              <w:left w:val="single" w:sz="4" w:space="0" w:color="auto"/>
              <w:bottom w:val="single" w:sz="4" w:space="0" w:color="auto"/>
              <w:right w:val="single" w:sz="4" w:space="0" w:color="auto"/>
            </w:tcBorders>
          </w:tcPr>
          <w:p w:rsidR="008D75EE" w:rsidRPr="00B87D40" w:rsidRDefault="008D75EE" w:rsidP="00D272A3">
            <w:pPr>
              <w:widowControl w:val="0"/>
              <w:autoSpaceDE w:val="0"/>
              <w:autoSpaceDN w:val="0"/>
              <w:adjustRightInd w:val="0"/>
              <w:jc w:val="center"/>
              <w:rPr>
                <w:rFonts w:cs="Times New Roman"/>
                <w:sz w:val="18"/>
                <w:szCs w:val="18"/>
              </w:rPr>
            </w:pPr>
            <w:r>
              <w:rPr>
                <w:rFonts w:cs="Times New Roman"/>
                <w:sz w:val="18"/>
                <w:szCs w:val="18"/>
              </w:rPr>
              <w:t>0</w:t>
            </w:r>
          </w:p>
        </w:tc>
        <w:tc>
          <w:tcPr>
            <w:tcW w:w="3489" w:type="dxa"/>
            <w:tcBorders>
              <w:top w:val="single" w:sz="4" w:space="0" w:color="auto"/>
              <w:left w:val="single" w:sz="4" w:space="0" w:color="auto"/>
              <w:bottom w:val="single" w:sz="4" w:space="0" w:color="auto"/>
              <w:right w:val="single" w:sz="4" w:space="0" w:color="auto"/>
            </w:tcBorders>
          </w:tcPr>
          <w:p w:rsidR="008D75EE" w:rsidRPr="00B87D40" w:rsidRDefault="008D75EE" w:rsidP="00D272A3">
            <w:pPr>
              <w:widowControl w:val="0"/>
              <w:autoSpaceDE w:val="0"/>
              <w:autoSpaceDN w:val="0"/>
              <w:adjustRightInd w:val="0"/>
              <w:jc w:val="center"/>
              <w:rPr>
                <w:rFonts w:cs="Times New Roman"/>
                <w:sz w:val="18"/>
                <w:szCs w:val="18"/>
              </w:rPr>
            </w:pPr>
            <w:r>
              <w:rPr>
                <w:rFonts w:cs="Times New Roman"/>
                <w:sz w:val="18"/>
                <w:szCs w:val="18"/>
              </w:rPr>
              <w:t>0</w:t>
            </w:r>
          </w:p>
        </w:tc>
        <w:tc>
          <w:tcPr>
            <w:tcW w:w="630" w:type="dxa"/>
            <w:gridSpan w:val="2"/>
            <w:tcBorders>
              <w:top w:val="single" w:sz="4" w:space="0" w:color="auto"/>
              <w:left w:val="single" w:sz="4" w:space="0" w:color="auto"/>
              <w:bottom w:val="single" w:sz="4" w:space="0" w:color="auto"/>
              <w:right w:val="single" w:sz="4" w:space="0" w:color="auto"/>
            </w:tcBorders>
          </w:tcPr>
          <w:p w:rsidR="008D75EE" w:rsidRPr="00B87D40" w:rsidRDefault="008D75EE" w:rsidP="00D272A3">
            <w:pPr>
              <w:widowControl w:val="0"/>
              <w:autoSpaceDE w:val="0"/>
              <w:autoSpaceDN w:val="0"/>
              <w:adjustRightInd w:val="0"/>
              <w:jc w:val="center"/>
              <w:rPr>
                <w:rFonts w:cs="Times New Roman"/>
                <w:sz w:val="18"/>
                <w:szCs w:val="18"/>
              </w:rPr>
            </w:pPr>
            <w:r>
              <w:rPr>
                <w:rFonts w:cs="Times New Roman"/>
                <w:sz w:val="18"/>
                <w:szCs w:val="18"/>
              </w:rPr>
              <w:t>0</w:t>
            </w:r>
          </w:p>
        </w:tc>
        <w:tc>
          <w:tcPr>
            <w:tcW w:w="739" w:type="dxa"/>
            <w:tcBorders>
              <w:top w:val="single" w:sz="4" w:space="0" w:color="auto"/>
              <w:left w:val="single" w:sz="4" w:space="0" w:color="auto"/>
              <w:bottom w:val="single" w:sz="4" w:space="0" w:color="auto"/>
              <w:right w:val="single" w:sz="4" w:space="0" w:color="auto"/>
            </w:tcBorders>
          </w:tcPr>
          <w:p w:rsidR="008D75EE" w:rsidRPr="00B87D40" w:rsidRDefault="008D75EE" w:rsidP="00D272A3">
            <w:pPr>
              <w:widowControl w:val="0"/>
              <w:autoSpaceDE w:val="0"/>
              <w:autoSpaceDN w:val="0"/>
              <w:adjustRightInd w:val="0"/>
              <w:jc w:val="center"/>
              <w:rPr>
                <w:rFonts w:cs="Times New Roman"/>
                <w:sz w:val="18"/>
                <w:szCs w:val="18"/>
              </w:rPr>
            </w:pPr>
            <w:r>
              <w:rPr>
                <w:rFonts w:cs="Times New Roman"/>
                <w:sz w:val="18"/>
                <w:szCs w:val="18"/>
              </w:rPr>
              <w:t>0</w:t>
            </w:r>
          </w:p>
        </w:tc>
        <w:tc>
          <w:tcPr>
            <w:tcW w:w="661" w:type="dxa"/>
            <w:tcBorders>
              <w:top w:val="single" w:sz="4" w:space="0" w:color="auto"/>
              <w:left w:val="single" w:sz="4" w:space="0" w:color="auto"/>
              <w:bottom w:val="single" w:sz="4" w:space="0" w:color="auto"/>
              <w:right w:val="single" w:sz="4" w:space="0" w:color="auto"/>
            </w:tcBorders>
          </w:tcPr>
          <w:p w:rsidR="008D75EE" w:rsidRPr="00B87D40" w:rsidRDefault="008D75EE" w:rsidP="00D272A3">
            <w:pPr>
              <w:widowControl w:val="0"/>
              <w:autoSpaceDE w:val="0"/>
              <w:autoSpaceDN w:val="0"/>
              <w:adjustRightInd w:val="0"/>
              <w:jc w:val="center"/>
              <w:rPr>
                <w:rFonts w:cs="Times New Roman"/>
                <w:sz w:val="18"/>
                <w:szCs w:val="18"/>
              </w:rPr>
            </w:pPr>
            <w:r>
              <w:rPr>
                <w:rFonts w:cs="Times New Roman"/>
                <w:sz w:val="18"/>
                <w:szCs w:val="18"/>
              </w:rPr>
              <w:t>0</w:t>
            </w:r>
          </w:p>
        </w:tc>
        <w:tc>
          <w:tcPr>
            <w:tcW w:w="1375" w:type="dxa"/>
            <w:vMerge w:val="restart"/>
            <w:tcBorders>
              <w:top w:val="single" w:sz="4" w:space="0" w:color="auto"/>
              <w:left w:val="single" w:sz="4" w:space="0" w:color="auto"/>
              <w:bottom w:val="single" w:sz="4" w:space="0" w:color="auto"/>
              <w:right w:val="single" w:sz="4" w:space="0" w:color="auto"/>
            </w:tcBorders>
          </w:tcPr>
          <w:p w:rsidR="008D75EE" w:rsidRPr="00B70EEC" w:rsidRDefault="008D75EE" w:rsidP="00D272A3">
            <w:pPr>
              <w:pStyle w:val="ConsPlusNormal"/>
              <w:rPr>
                <w:sz w:val="16"/>
                <w:szCs w:val="16"/>
              </w:rPr>
            </w:pPr>
            <w:r>
              <w:rPr>
                <w:rFonts w:ascii="Times New Roman CYR" w:hAnsi="Times New Roman CYR" w:cs="Times New Roman CYR"/>
                <w:sz w:val="18"/>
                <w:szCs w:val="18"/>
              </w:rPr>
              <w:t>Органы местного самоуправления муниципального образования Московской области</w:t>
            </w:r>
          </w:p>
        </w:tc>
      </w:tr>
      <w:tr w:rsidR="008D75EE" w:rsidRPr="00441FE3" w:rsidTr="008D75EE">
        <w:trPr>
          <w:trHeight w:val="596"/>
        </w:trPr>
        <w:tc>
          <w:tcPr>
            <w:tcW w:w="525" w:type="dxa"/>
            <w:vMerge/>
            <w:tcBorders>
              <w:top w:val="single" w:sz="4" w:space="0" w:color="auto"/>
              <w:left w:val="single" w:sz="4" w:space="0" w:color="auto"/>
              <w:bottom w:val="single" w:sz="4" w:space="0" w:color="auto"/>
              <w:right w:val="single" w:sz="4" w:space="0" w:color="auto"/>
            </w:tcBorders>
          </w:tcPr>
          <w:p w:rsidR="008D75EE" w:rsidRPr="00441FE3" w:rsidRDefault="008D75EE" w:rsidP="00D272A3">
            <w:pPr>
              <w:pStyle w:val="ConsPlusNormal"/>
              <w:jc w:val="center"/>
              <w:rPr>
                <w:rFonts w:ascii="Times New Roman" w:hAnsi="Times New Roman" w:cs="Times New Roman"/>
                <w:szCs w:val="22"/>
              </w:rPr>
            </w:pPr>
          </w:p>
        </w:tc>
        <w:tc>
          <w:tcPr>
            <w:tcW w:w="4116" w:type="dxa"/>
            <w:vMerge/>
            <w:tcBorders>
              <w:top w:val="single" w:sz="4" w:space="0" w:color="auto"/>
              <w:left w:val="single" w:sz="4" w:space="0" w:color="auto"/>
              <w:bottom w:val="single" w:sz="4" w:space="0" w:color="auto"/>
              <w:right w:val="single" w:sz="4" w:space="0" w:color="auto"/>
            </w:tcBorders>
          </w:tcPr>
          <w:p w:rsidR="008D75EE" w:rsidRPr="00441FE3" w:rsidRDefault="008D75EE" w:rsidP="00D272A3">
            <w:pPr>
              <w:pStyle w:val="ConsPlusNormal"/>
              <w:rPr>
                <w:rFonts w:ascii="Times New Roman" w:hAnsi="Times New Roman" w:cs="Times New Roman"/>
                <w:szCs w:val="22"/>
              </w:rPr>
            </w:pPr>
          </w:p>
        </w:tc>
        <w:tc>
          <w:tcPr>
            <w:tcW w:w="1155" w:type="dxa"/>
            <w:vMerge/>
            <w:tcBorders>
              <w:top w:val="single" w:sz="4" w:space="0" w:color="auto"/>
              <w:left w:val="single" w:sz="4" w:space="0" w:color="auto"/>
              <w:bottom w:val="single" w:sz="4" w:space="0" w:color="auto"/>
              <w:right w:val="single" w:sz="4" w:space="0" w:color="auto"/>
            </w:tcBorders>
          </w:tcPr>
          <w:p w:rsidR="008D75EE" w:rsidRPr="00441FE3" w:rsidRDefault="008D75EE" w:rsidP="00D272A3">
            <w:pPr>
              <w:pStyle w:val="ConsPlusNormal"/>
              <w:rPr>
                <w:rFonts w:ascii="Times New Roman" w:hAnsi="Times New Roman" w:cs="Times New Roman"/>
                <w:szCs w:val="22"/>
              </w:rPr>
            </w:pPr>
          </w:p>
        </w:tc>
        <w:tc>
          <w:tcPr>
            <w:tcW w:w="1374" w:type="dxa"/>
            <w:tcBorders>
              <w:top w:val="single" w:sz="4" w:space="0" w:color="auto"/>
              <w:left w:val="single" w:sz="4" w:space="0" w:color="auto"/>
              <w:bottom w:val="single" w:sz="4" w:space="0" w:color="auto"/>
              <w:right w:val="single" w:sz="4" w:space="0" w:color="auto"/>
            </w:tcBorders>
          </w:tcPr>
          <w:p w:rsidR="008D75EE" w:rsidRPr="00AD110A" w:rsidRDefault="008D75EE"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965" w:type="dxa"/>
            <w:tcBorders>
              <w:top w:val="single" w:sz="4" w:space="0" w:color="auto"/>
              <w:left w:val="single" w:sz="4" w:space="0" w:color="auto"/>
              <w:bottom w:val="single" w:sz="4" w:space="0" w:color="auto"/>
              <w:right w:val="single" w:sz="4" w:space="0" w:color="auto"/>
            </w:tcBorders>
          </w:tcPr>
          <w:p w:rsidR="008D75EE" w:rsidRPr="00B87D40"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39" w:type="dxa"/>
            <w:tcBorders>
              <w:top w:val="single" w:sz="4" w:space="0" w:color="auto"/>
              <w:left w:val="single" w:sz="4" w:space="0" w:color="auto"/>
              <w:bottom w:val="single" w:sz="4" w:space="0" w:color="auto"/>
              <w:right w:val="single" w:sz="4" w:space="0" w:color="auto"/>
            </w:tcBorders>
          </w:tcPr>
          <w:p w:rsidR="008D75EE" w:rsidRPr="00B87D40"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3489" w:type="dxa"/>
            <w:tcBorders>
              <w:top w:val="single" w:sz="4" w:space="0" w:color="auto"/>
              <w:left w:val="single" w:sz="4" w:space="0" w:color="auto"/>
              <w:bottom w:val="single" w:sz="4" w:space="0" w:color="auto"/>
              <w:right w:val="single" w:sz="4" w:space="0" w:color="auto"/>
            </w:tcBorders>
          </w:tcPr>
          <w:p w:rsidR="008D75EE" w:rsidRPr="00B87D40"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30" w:type="dxa"/>
            <w:gridSpan w:val="2"/>
            <w:tcBorders>
              <w:top w:val="single" w:sz="4" w:space="0" w:color="auto"/>
              <w:left w:val="single" w:sz="4" w:space="0" w:color="auto"/>
              <w:bottom w:val="single" w:sz="4" w:space="0" w:color="auto"/>
              <w:right w:val="single" w:sz="4" w:space="0" w:color="auto"/>
            </w:tcBorders>
          </w:tcPr>
          <w:p w:rsidR="008D75EE" w:rsidRPr="00B87D40"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39" w:type="dxa"/>
            <w:tcBorders>
              <w:top w:val="single" w:sz="4" w:space="0" w:color="auto"/>
              <w:left w:val="single" w:sz="4" w:space="0" w:color="auto"/>
              <w:bottom w:val="single" w:sz="4" w:space="0" w:color="auto"/>
              <w:right w:val="single" w:sz="4" w:space="0" w:color="auto"/>
            </w:tcBorders>
          </w:tcPr>
          <w:p w:rsidR="008D75EE" w:rsidRPr="00B87D40"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61" w:type="dxa"/>
            <w:tcBorders>
              <w:top w:val="single" w:sz="4" w:space="0" w:color="auto"/>
              <w:left w:val="single" w:sz="4" w:space="0" w:color="auto"/>
              <w:bottom w:val="single" w:sz="4" w:space="0" w:color="auto"/>
              <w:right w:val="single" w:sz="4" w:space="0" w:color="auto"/>
            </w:tcBorders>
          </w:tcPr>
          <w:p w:rsidR="008D75EE" w:rsidRPr="00B87D40"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375" w:type="dxa"/>
            <w:vMerge/>
            <w:tcBorders>
              <w:top w:val="single" w:sz="4" w:space="0" w:color="auto"/>
              <w:left w:val="single" w:sz="4" w:space="0" w:color="auto"/>
              <w:bottom w:val="single" w:sz="4" w:space="0" w:color="auto"/>
              <w:right w:val="single" w:sz="4" w:space="0" w:color="auto"/>
            </w:tcBorders>
          </w:tcPr>
          <w:p w:rsidR="008D75EE" w:rsidRPr="00441FE3" w:rsidRDefault="008D75EE" w:rsidP="00D272A3">
            <w:pPr>
              <w:pStyle w:val="ConsPlusNormal"/>
              <w:rPr>
                <w:rFonts w:ascii="Times New Roman" w:hAnsi="Times New Roman" w:cs="Times New Roman"/>
                <w:szCs w:val="22"/>
              </w:rPr>
            </w:pPr>
          </w:p>
        </w:tc>
      </w:tr>
      <w:tr w:rsidR="008D75EE" w:rsidRPr="00441FE3" w:rsidTr="008D75EE">
        <w:trPr>
          <w:trHeight w:val="596"/>
        </w:trPr>
        <w:tc>
          <w:tcPr>
            <w:tcW w:w="525" w:type="dxa"/>
            <w:vMerge w:val="restart"/>
            <w:tcBorders>
              <w:top w:val="single" w:sz="4" w:space="0" w:color="auto"/>
              <w:left w:val="single" w:sz="4" w:space="0" w:color="auto"/>
              <w:right w:val="single" w:sz="4" w:space="0" w:color="auto"/>
            </w:tcBorders>
          </w:tcPr>
          <w:p w:rsidR="008D75EE" w:rsidRPr="00CE5CF4" w:rsidRDefault="008D75EE" w:rsidP="00D272A3">
            <w:pPr>
              <w:pStyle w:val="ConsPlusNormal"/>
              <w:rPr>
                <w:rFonts w:ascii="Times New Roman" w:hAnsi="Times New Roman" w:cs="Times New Roman"/>
                <w:sz w:val="18"/>
                <w:szCs w:val="18"/>
              </w:rPr>
            </w:pPr>
            <w:r>
              <w:rPr>
                <w:rFonts w:ascii="Times New Roman" w:hAnsi="Times New Roman" w:cs="Times New Roman"/>
                <w:sz w:val="18"/>
                <w:szCs w:val="18"/>
              </w:rPr>
              <w:t>1.2</w:t>
            </w:r>
          </w:p>
        </w:tc>
        <w:tc>
          <w:tcPr>
            <w:tcW w:w="4116" w:type="dxa"/>
            <w:vMerge w:val="restart"/>
            <w:tcBorders>
              <w:top w:val="single" w:sz="4" w:space="0" w:color="auto"/>
              <w:left w:val="single" w:sz="4" w:space="0" w:color="auto"/>
              <w:right w:val="single" w:sz="4" w:space="0" w:color="auto"/>
            </w:tcBorders>
          </w:tcPr>
          <w:p w:rsidR="008D75EE" w:rsidRPr="00F80D09" w:rsidRDefault="008D75EE" w:rsidP="00D272A3">
            <w:pPr>
              <w:autoSpaceDE w:val="0"/>
              <w:autoSpaceDN w:val="0"/>
              <w:adjustRightInd w:val="0"/>
              <w:rPr>
                <w:rFonts w:cs="Times New Roman"/>
                <w:i/>
                <w:sz w:val="18"/>
                <w:szCs w:val="18"/>
              </w:rPr>
            </w:pPr>
            <w:r>
              <w:rPr>
                <w:rFonts w:cs="Times New Roman"/>
                <w:i/>
                <w:sz w:val="18"/>
                <w:szCs w:val="18"/>
              </w:rPr>
              <w:t>Мероприятие 01</w:t>
            </w:r>
            <w:r w:rsidRPr="00F80D09">
              <w:rPr>
                <w:rFonts w:cs="Times New Roman"/>
                <w:i/>
                <w:sz w:val="18"/>
                <w:szCs w:val="18"/>
              </w:rPr>
              <w:t>.</w:t>
            </w:r>
            <w:r>
              <w:rPr>
                <w:rFonts w:cs="Times New Roman"/>
                <w:i/>
                <w:sz w:val="18"/>
                <w:szCs w:val="18"/>
              </w:rPr>
              <w:t>02.</w:t>
            </w:r>
          </w:p>
          <w:p w:rsidR="008D75EE" w:rsidRPr="00441FE3" w:rsidRDefault="008D75EE" w:rsidP="00D272A3">
            <w:pPr>
              <w:pStyle w:val="ConsPlusNormal"/>
              <w:rPr>
                <w:rFonts w:ascii="Times New Roman" w:hAnsi="Times New Roman" w:cs="Times New Roman"/>
                <w:szCs w:val="22"/>
              </w:rPr>
            </w:pPr>
            <w:r>
              <w:rPr>
                <w:rFonts w:ascii="Times New Roman" w:eastAsiaTheme="minorEastAsia" w:hAnsi="Times New Roman" w:cs="Times New Roman"/>
                <w:sz w:val="18"/>
                <w:szCs w:val="18"/>
              </w:rPr>
              <w:t>Расходы на обеспечение</w:t>
            </w:r>
            <w:r w:rsidRPr="003F2A57">
              <w:rPr>
                <w:rFonts w:ascii="Times New Roman" w:eastAsiaTheme="minorEastAsia" w:hAnsi="Times New Roman" w:cs="Times New Roman"/>
                <w:sz w:val="18"/>
                <w:szCs w:val="18"/>
              </w:rPr>
              <w:t xml:space="preserve"> деятельности (оказание услуг) в сфере архитектуры и градостроительства</w:t>
            </w:r>
          </w:p>
        </w:tc>
        <w:tc>
          <w:tcPr>
            <w:tcW w:w="1155" w:type="dxa"/>
            <w:vMerge w:val="restart"/>
            <w:tcBorders>
              <w:top w:val="single" w:sz="4" w:space="0" w:color="auto"/>
              <w:left w:val="single" w:sz="4" w:space="0" w:color="auto"/>
              <w:right w:val="single" w:sz="4" w:space="0" w:color="auto"/>
            </w:tcBorders>
          </w:tcPr>
          <w:p w:rsidR="008D75EE" w:rsidRPr="00441FE3" w:rsidRDefault="008D75EE" w:rsidP="00D272A3">
            <w:pPr>
              <w:pStyle w:val="ConsPlusNormal"/>
              <w:rPr>
                <w:rFonts w:ascii="Times New Roman" w:hAnsi="Times New Roman" w:cs="Times New Roman"/>
                <w:szCs w:val="22"/>
              </w:rPr>
            </w:pPr>
            <w:r w:rsidRPr="006D6E95">
              <w:rPr>
                <w:rFonts w:ascii="Times New Roman" w:hAnsi="Times New Roman" w:cs="Times New Roman"/>
                <w:i/>
                <w:sz w:val="18"/>
                <w:szCs w:val="18"/>
              </w:rPr>
              <w:t xml:space="preserve">Указать </w:t>
            </w:r>
            <w:r w:rsidRPr="006D6E95">
              <w:rPr>
                <w:rFonts w:ascii="Times New Roman" w:hAnsi="Times New Roman" w:cs="Times New Roman"/>
                <w:i/>
                <w:sz w:val="18"/>
                <w:szCs w:val="18"/>
              </w:rPr>
              <w:br/>
              <w:t>(при необходимости)</w:t>
            </w:r>
          </w:p>
        </w:tc>
        <w:tc>
          <w:tcPr>
            <w:tcW w:w="1374" w:type="dxa"/>
            <w:tcBorders>
              <w:top w:val="single" w:sz="4" w:space="0" w:color="auto"/>
              <w:left w:val="single" w:sz="4" w:space="0" w:color="auto"/>
              <w:bottom w:val="single" w:sz="4" w:space="0" w:color="auto"/>
              <w:right w:val="single" w:sz="4" w:space="0" w:color="auto"/>
            </w:tcBorders>
          </w:tcPr>
          <w:p w:rsidR="008D75EE" w:rsidRPr="00AD110A" w:rsidRDefault="008D75EE"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965" w:type="dxa"/>
            <w:tcBorders>
              <w:top w:val="single" w:sz="4" w:space="0" w:color="auto"/>
              <w:left w:val="single" w:sz="4" w:space="0" w:color="auto"/>
              <w:bottom w:val="single" w:sz="4" w:space="0" w:color="auto"/>
              <w:right w:val="single" w:sz="4" w:space="0" w:color="auto"/>
            </w:tcBorders>
          </w:tcPr>
          <w:p w:rsidR="008D75EE"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39" w:type="dxa"/>
            <w:tcBorders>
              <w:top w:val="single" w:sz="4" w:space="0" w:color="auto"/>
              <w:left w:val="single" w:sz="4" w:space="0" w:color="auto"/>
              <w:bottom w:val="single" w:sz="4" w:space="0" w:color="auto"/>
              <w:right w:val="single" w:sz="4" w:space="0" w:color="auto"/>
            </w:tcBorders>
          </w:tcPr>
          <w:p w:rsidR="008D75EE"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3489" w:type="dxa"/>
            <w:tcBorders>
              <w:top w:val="single" w:sz="4" w:space="0" w:color="auto"/>
              <w:left w:val="single" w:sz="4" w:space="0" w:color="auto"/>
              <w:bottom w:val="single" w:sz="4" w:space="0" w:color="auto"/>
              <w:right w:val="single" w:sz="4" w:space="0" w:color="auto"/>
            </w:tcBorders>
          </w:tcPr>
          <w:p w:rsidR="008D75EE"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30" w:type="dxa"/>
            <w:gridSpan w:val="2"/>
            <w:tcBorders>
              <w:top w:val="single" w:sz="4" w:space="0" w:color="auto"/>
              <w:left w:val="single" w:sz="4" w:space="0" w:color="auto"/>
              <w:bottom w:val="single" w:sz="4" w:space="0" w:color="auto"/>
              <w:right w:val="single" w:sz="4" w:space="0" w:color="auto"/>
            </w:tcBorders>
          </w:tcPr>
          <w:p w:rsidR="008D75EE"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39" w:type="dxa"/>
            <w:tcBorders>
              <w:top w:val="single" w:sz="4" w:space="0" w:color="auto"/>
              <w:left w:val="single" w:sz="4" w:space="0" w:color="auto"/>
              <w:bottom w:val="single" w:sz="4" w:space="0" w:color="auto"/>
              <w:right w:val="single" w:sz="4" w:space="0" w:color="auto"/>
            </w:tcBorders>
          </w:tcPr>
          <w:p w:rsidR="008D75EE"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61" w:type="dxa"/>
            <w:tcBorders>
              <w:top w:val="single" w:sz="4" w:space="0" w:color="auto"/>
              <w:left w:val="single" w:sz="4" w:space="0" w:color="auto"/>
              <w:bottom w:val="single" w:sz="4" w:space="0" w:color="auto"/>
              <w:right w:val="single" w:sz="4" w:space="0" w:color="auto"/>
            </w:tcBorders>
          </w:tcPr>
          <w:p w:rsidR="008D75EE"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375" w:type="dxa"/>
            <w:vMerge w:val="restart"/>
            <w:tcBorders>
              <w:top w:val="single" w:sz="4" w:space="0" w:color="auto"/>
              <w:left w:val="single" w:sz="4" w:space="0" w:color="auto"/>
              <w:bottom w:val="single" w:sz="4" w:space="0" w:color="auto"/>
              <w:right w:val="single" w:sz="4" w:space="0" w:color="auto"/>
            </w:tcBorders>
          </w:tcPr>
          <w:p w:rsidR="008D75EE" w:rsidRPr="00441FE3" w:rsidRDefault="008D75EE" w:rsidP="00D272A3">
            <w:pPr>
              <w:pStyle w:val="ConsPlusNormal"/>
              <w:rPr>
                <w:rFonts w:ascii="Times New Roman" w:hAnsi="Times New Roman" w:cs="Times New Roman"/>
                <w:szCs w:val="22"/>
              </w:rPr>
            </w:pPr>
            <w:r>
              <w:rPr>
                <w:rFonts w:ascii="Times New Roman CYR" w:hAnsi="Times New Roman CYR" w:cs="Times New Roman CYR"/>
                <w:sz w:val="18"/>
                <w:szCs w:val="18"/>
              </w:rPr>
              <w:t>Органы местного самоуправления муниципального образования Московской области</w:t>
            </w:r>
          </w:p>
        </w:tc>
      </w:tr>
      <w:tr w:rsidR="008D75EE" w:rsidRPr="00441FE3" w:rsidTr="008D75EE">
        <w:trPr>
          <w:trHeight w:val="488"/>
        </w:trPr>
        <w:tc>
          <w:tcPr>
            <w:tcW w:w="525" w:type="dxa"/>
            <w:vMerge/>
            <w:tcBorders>
              <w:left w:val="single" w:sz="4" w:space="0" w:color="auto"/>
              <w:bottom w:val="single" w:sz="4" w:space="0" w:color="auto"/>
              <w:right w:val="single" w:sz="4" w:space="0" w:color="auto"/>
            </w:tcBorders>
          </w:tcPr>
          <w:p w:rsidR="008D75EE" w:rsidRPr="00441FE3" w:rsidRDefault="008D75EE" w:rsidP="00D272A3">
            <w:pPr>
              <w:pStyle w:val="ConsPlusNormal"/>
              <w:jc w:val="center"/>
              <w:rPr>
                <w:rFonts w:ascii="Times New Roman" w:hAnsi="Times New Roman" w:cs="Times New Roman"/>
                <w:szCs w:val="22"/>
              </w:rPr>
            </w:pPr>
          </w:p>
        </w:tc>
        <w:tc>
          <w:tcPr>
            <w:tcW w:w="4116" w:type="dxa"/>
            <w:vMerge/>
            <w:tcBorders>
              <w:left w:val="single" w:sz="4" w:space="0" w:color="auto"/>
              <w:bottom w:val="single" w:sz="4" w:space="0" w:color="auto"/>
              <w:right w:val="single" w:sz="4" w:space="0" w:color="auto"/>
            </w:tcBorders>
          </w:tcPr>
          <w:p w:rsidR="008D75EE" w:rsidRPr="00441FE3" w:rsidRDefault="008D75EE" w:rsidP="00D272A3">
            <w:pPr>
              <w:pStyle w:val="ConsPlusNormal"/>
              <w:rPr>
                <w:rFonts w:ascii="Times New Roman" w:hAnsi="Times New Roman" w:cs="Times New Roman"/>
                <w:szCs w:val="22"/>
              </w:rPr>
            </w:pPr>
          </w:p>
        </w:tc>
        <w:tc>
          <w:tcPr>
            <w:tcW w:w="1155" w:type="dxa"/>
            <w:vMerge/>
            <w:tcBorders>
              <w:left w:val="single" w:sz="4" w:space="0" w:color="auto"/>
              <w:bottom w:val="single" w:sz="4" w:space="0" w:color="auto"/>
              <w:right w:val="single" w:sz="4" w:space="0" w:color="auto"/>
            </w:tcBorders>
          </w:tcPr>
          <w:p w:rsidR="008D75EE" w:rsidRPr="00441FE3" w:rsidRDefault="008D75EE" w:rsidP="00D272A3">
            <w:pPr>
              <w:pStyle w:val="ConsPlusNormal"/>
              <w:rPr>
                <w:rFonts w:ascii="Times New Roman" w:hAnsi="Times New Roman" w:cs="Times New Roman"/>
                <w:szCs w:val="22"/>
              </w:rPr>
            </w:pPr>
          </w:p>
        </w:tc>
        <w:tc>
          <w:tcPr>
            <w:tcW w:w="1374" w:type="dxa"/>
            <w:tcBorders>
              <w:top w:val="single" w:sz="4" w:space="0" w:color="auto"/>
              <w:left w:val="single" w:sz="4" w:space="0" w:color="auto"/>
              <w:bottom w:val="single" w:sz="4" w:space="0" w:color="auto"/>
              <w:right w:val="single" w:sz="4" w:space="0" w:color="auto"/>
            </w:tcBorders>
          </w:tcPr>
          <w:p w:rsidR="008D75EE" w:rsidRPr="00AD110A" w:rsidRDefault="008D75EE"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965" w:type="dxa"/>
            <w:tcBorders>
              <w:top w:val="single" w:sz="4" w:space="0" w:color="auto"/>
              <w:left w:val="single" w:sz="4" w:space="0" w:color="auto"/>
              <w:bottom w:val="single" w:sz="4" w:space="0" w:color="auto"/>
              <w:right w:val="single" w:sz="4" w:space="0" w:color="auto"/>
            </w:tcBorders>
          </w:tcPr>
          <w:p w:rsidR="008D75EE"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39" w:type="dxa"/>
            <w:tcBorders>
              <w:top w:val="single" w:sz="4" w:space="0" w:color="auto"/>
              <w:left w:val="single" w:sz="4" w:space="0" w:color="auto"/>
              <w:bottom w:val="single" w:sz="4" w:space="0" w:color="auto"/>
              <w:right w:val="single" w:sz="4" w:space="0" w:color="auto"/>
            </w:tcBorders>
          </w:tcPr>
          <w:p w:rsidR="008D75EE"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3489" w:type="dxa"/>
            <w:tcBorders>
              <w:top w:val="single" w:sz="4" w:space="0" w:color="auto"/>
              <w:left w:val="single" w:sz="4" w:space="0" w:color="auto"/>
              <w:bottom w:val="single" w:sz="4" w:space="0" w:color="auto"/>
              <w:right w:val="single" w:sz="4" w:space="0" w:color="auto"/>
            </w:tcBorders>
          </w:tcPr>
          <w:p w:rsidR="008D75EE"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30" w:type="dxa"/>
            <w:gridSpan w:val="2"/>
            <w:tcBorders>
              <w:top w:val="single" w:sz="4" w:space="0" w:color="auto"/>
              <w:left w:val="single" w:sz="4" w:space="0" w:color="auto"/>
              <w:bottom w:val="single" w:sz="4" w:space="0" w:color="auto"/>
              <w:right w:val="single" w:sz="4" w:space="0" w:color="auto"/>
            </w:tcBorders>
          </w:tcPr>
          <w:p w:rsidR="008D75EE"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39" w:type="dxa"/>
            <w:tcBorders>
              <w:top w:val="single" w:sz="4" w:space="0" w:color="auto"/>
              <w:left w:val="single" w:sz="4" w:space="0" w:color="auto"/>
              <w:bottom w:val="single" w:sz="4" w:space="0" w:color="auto"/>
              <w:right w:val="single" w:sz="4" w:space="0" w:color="auto"/>
            </w:tcBorders>
          </w:tcPr>
          <w:p w:rsidR="008D75EE"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61" w:type="dxa"/>
            <w:tcBorders>
              <w:top w:val="single" w:sz="4" w:space="0" w:color="auto"/>
              <w:left w:val="single" w:sz="4" w:space="0" w:color="auto"/>
              <w:bottom w:val="single" w:sz="4" w:space="0" w:color="auto"/>
              <w:right w:val="single" w:sz="4" w:space="0" w:color="auto"/>
            </w:tcBorders>
          </w:tcPr>
          <w:p w:rsidR="008D75EE"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375" w:type="dxa"/>
            <w:vMerge/>
            <w:tcBorders>
              <w:top w:val="single" w:sz="4" w:space="0" w:color="auto"/>
              <w:left w:val="single" w:sz="4" w:space="0" w:color="auto"/>
              <w:bottom w:val="single" w:sz="4" w:space="0" w:color="auto"/>
              <w:right w:val="single" w:sz="4" w:space="0" w:color="auto"/>
            </w:tcBorders>
          </w:tcPr>
          <w:p w:rsidR="008D75EE" w:rsidRPr="00441FE3" w:rsidRDefault="008D75EE" w:rsidP="00D272A3">
            <w:pPr>
              <w:pStyle w:val="ConsPlusNormal"/>
              <w:rPr>
                <w:rFonts w:ascii="Times New Roman" w:hAnsi="Times New Roman" w:cs="Times New Roman"/>
                <w:szCs w:val="22"/>
              </w:rPr>
            </w:pPr>
          </w:p>
        </w:tc>
      </w:tr>
    </w:tbl>
    <w:p w:rsidR="008D75EE" w:rsidRPr="000A5099" w:rsidRDefault="008D75EE" w:rsidP="008D75EE">
      <w:pPr>
        <w:pStyle w:val="ConsPlusNormal"/>
        <w:ind w:left="720"/>
        <w:jc w:val="center"/>
        <w:rPr>
          <w:rFonts w:ascii="Times New Roman" w:hAnsi="Times New Roman" w:cs="Times New Roman"/>
          <w:sz w:val="24"/>
          <w:szCs w:val="24"/>
        </w:rPr>
      </w:pPr>
    </w:p>
    <w:p w:rsidR="002A2864" w:rsidRPr="002A2864" w:rsidRDefault="002A2864" w:rsidP="002A2864">
      <w:pPr>
        <w:jc w:val="both"/>
        <w:rPr>
          <w:rFonts w:eastAsia="Times New Roman" w:cs="Times New Roman"/>
          <w:bCs/>
          <w:sz w:val="18"/>
          <w:szCs w:val="18"/>
          <w:lang w:eastAsia="ru-RU"/>
        </w:rPr>
      </w:pPr>
    </w:p>
    <w:p w:rsidR="002A2864" w:rsidRPr="002A2864" w:rsidRDefault="002A2864" w:rsidP="002A2864">
      <w:pPr>
        <w:jc w:val="both"/>
        <w:rPr>
          <w:rFonts w:eastAsia="Times New Roman" w:cs="Times New Roman"/>
          <w:bCs/>
          <w:sz w:val="18"/>
          <w:szCs w:val="18"/>
          <w:lang w:eastAsia="ru-RU"/>
        </w:rPr>
      </w:pPr>
    </w:p>
    <w:p w:rsidR="002A2864" w:rsidRPr="002A2864" w:rsidRDefault="002A2864" w:rsidP="002A2864">
      <w:pPr>
        <w:jc w:val="both"/>
        <w:rPr>
          <w:rFonts w:eastAsia="Times New Roman" w:cs="Times New Roman"/>
          <w:bCs/>
          <w:sz w:val="18"/>
          <w:szCs w:val="18"/>
          <w:lang w:eastAsia="ru-RU"/>
        </w:rPr>
      </w:pPr>
    </w:p>
    <w:p w:rsidR="002A2864" w:rsidRPr="002A2864" w:rsidRDefault="002A2864" w:rsidP="002A2864">
      <w:pPr>
        <w:jc w:val="both"/>
        <w:rPr>
          <w:rFonts w:eastAsia="Times New Roman" w:cs="Times New Roman"/>
          <w:bCs/>
          <w:sz w:val="18"/>
          <w:szCs w:val="18"/>
          <w:lang w:eastAsia="ru-RU"/>
        </w:rPr>
      </w:pPr>
    </w:p>
    <w:p w:rsidR="002A2864" w:rsidRDefault="002A2864" w:rsidP="002A2864">
      <w:pPr>
        <w:jc w:val="both"/>
        <w:rPr>
          <w:rFonts w:eastAsia="Times New Roman" w:cs="Times New Roman"/>
          <w:bCs/>
          <w:sz w:val="18"/>
          <w:szCs w:val="18"/>
          <w:lang w:eastAsia="ru-RU"/>
        </w:rPr>
      </w:pPr>
    </w:p>
    <w:p w:rsidR="002A2864" w:rsidRDefault="002A2864" w:rsidP="002A2864">
      <w:pPr>
        <w:jc w:val="both"/>
        <w:rPr>
          <w:rFonts w:eastAsia="Times New Roman" w:cs="Times New Roman"/>
          <w:bCs/>
          <w:sz w:val="18"/>
          <w:szCs w:val="18"/>
          <w:lang w:eastAsia="ru-RU"/>
        </w:rPr>
      </w:pPr>
    </w:p>
    <w:p w:rsidR="00FE1180" w:rsidRDefault="00FE1180" w:rsidP="002A2864">
      <w:pPr>
        <w:jc w:val="both"/>
        <w:rPr>
          <w:rFonts w:eastAsia="Times New Roman" w:cs="Times New Roman"/>
          <w:bCs/>
          <w:sz w:val="18"/>
          <w:szCs w:val="18"/>
          <w:lang w:eastAsia="ru-RU"/>
        </w:rPr>
      </w:pPr>
    </w:p>
    <w:p w:rsidR="00FE1180" w:rsidRDefault="00FE1180" w:rsidP="002A2864">
      <w:pPr>
        <w:jc w:val="both"/>
        <w:rPr>
          <w:rFonts w:eastAsia="Times New Roman" w:cs="Times New Roman"/>
          <w:bCs/>
          <w:sz w:val="18"/>
          <w:szCs w:val="18"/>
          <w:lang w:eastAsia="ru-RU"/>
        </w:rPr>
      </w:pPr>
    </w:p>
    <w:p w:rsidR="00DB1D55" w:rsidRDefault="00DB1D55" w:rsidP="00060970">
      <w:pPr>
        <w:pStyle w:val="ConsPlusNormal"/>
        <w:ind w:firstLine="539"/>
        <w:jc w:val="center"/>
        <w:rPr>
          <w:rFonts w:ascii="Times New Roman" w:hAnsi="Times New Roman" w:cs="Times New Roman"/>
          <w:b/>
          <w:sz w:val="24"/>
          <w:szCs w:val="24"/>
        </w:rPr>
      </w:pPr>
    </w:p>
    <w:sectPr w:rsidR="00DB1D55" w:rsidSect="003A59F6">
      <w:headerReference w:type="default" r:id="rId12"/>
      <w:pgSz w:w="16838" w:h="11906" w:orient="landscape"/>
      <w:pgMar w:top="510" w:right="567" w:bottom="454"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6F22" w:rsidRDefault="00CA6F22" w:rsidP="00936B5F">
      <w:r>
        <w:separator/>
      </w:r>
    </w:p>
  </w:endnote>
  <w:endnote w:type="continuationSeparator" w:id="0">
    <w:p w:rsidR="00CA6F22" w:rsidRDefault="00CA6F22"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6F22" w:rsidRDefault="00CA6F22" w:rsidP="00936B5F">
      <w:r>
        <w:separator/>
      </w:r>
    </w:p>
  </w:footnote>
  <w:footnote w:type="continuationSeparator" w:id="0">
    <w:p w:rsidR="00CA6F22" w:rsidRDefault="00CA6F22" w:rsidP="00936B5F">
      <w:r>
        <w:continuationSeparator/>
      </w:r>
    </w:p>
  </w:footnote>
  <w:footnote w:id="1">
    <w:p w:rsidR="006173C0" w:rsidRPr="000611DE" w:rsidRDefault="006173C0" w:rsidP="00C87681">
      <w:pPr>
        <w:pStyle w:val="a4"/>
        <w:tabs>
          <w:tab w:val="left" w:pos="3030"/>
        </w:tabs>
        <w:rPr>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3718591"/>
      <w:docPartObj>
        <w:docPartGallery w:val="Page Numbers (Top of Page)"/>
        <w:docPartUnique/>
      </w:docPartObj>
    </w:sdtPr>
    <w:sdtEndPr/>
    <w:sdtContent>
      <w:p w:rsidR="006173C0" w:rsidRDefault="006173C0">
        <w:pPr>
          <w:pStyle w:val="a7"/>
          <w:jc w:val="center"/>
        </w:pPr>
        <w:r>
          <w:fldChar w:fldCharType="begin"/>
        </w:r>
        <w:r>
          <w:instrText>PAGE   \* MERGEFORMAT</w:instrText>
        </w:r>
        <w:r>
          <w:fldChar w:fldCharType="separate"/>
        </w:r>
        <w:r w:rsidR="006A51B1">
          <w:rPr>
            <w:noProof/>
          </w:rPr>
          <w:t>2</w:t>
        </w:r>
        <w:r>
          <w:fldChar w:fldCharType="end"/>
        </w:r>
      </w:p>
    </w:sdtContent>
  </w:sdt>
  <w:p w:rsidR="006173C0" w:rsidRDefault="006173C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E2D42"/>
    <w:multiLevelType w:val="hybridMultilevel"/>
    <w:tmpl w:val="B866C8D6"/>
    <w:lvl w:ilvl="0" w:tplc="FC04CC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0E26F4E"/>
    <w:multiLevelType w:val="hybridMultilevel"/>
    <w:tmpl w:val="F6AA5EDA"/>
    <w:lvl w:ilvl="0" w:tplc="548835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4A11911"/>
    <w:multiLevelType w:val="hybridMultilevel"/>
    <w:tmpl w:val="552C1334"/>
    <w:lvl w:ilvl="0" w:tplc="FA08BE4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1ED575C4"/>
    <w:multiLevelType w:val="hybridMultilevel"/>
    <w:tmpl w:val="DD629B28"/>
    <w:lvl w:ilvl="0" w:tplc="06240ABA">
      <w:start w:val="1"/>
      <w:numFmt w:val="decimal"/>
      <w:lvlText w:val="%1."/>
      <w:lvlJc w:val="left"/>
      <w:pPr>
        <w:ind w:left="374" w:hanging="360"/>
      </w:pPr>
      <w:rPr>
        <w:rFonts w:eastAsia="Times New Roman" w:hint="default"/>
        <w:sz w:val="24"/>
      </w:rPr>
    </w:lvl>
    <w:lvl w:ilvl="1" w:tplc="04190019" w:tentative="1">
      <w:start w:val="1"/>
      <w:numFmt w:val="lowerLetter"/>
      <w:lvlText w:val="%2."/>
      <w:lvlJc w:val="left"/>
      <w:pPr>
        <w:ind w:left="1094" w:hanging="360"/>
      </w:pPr>
    </w:lvl>
    <w:lvl w:ilvl="2" w:tplc="0419001B" w:tentative="1">
      <w:start w:val="1"/>
      <w:numFmt w:val="lowerRoman"/>
      <w:lvlText w:val="%3."/>
      <w:lvlJc w:val="right"/>
      <w:pPr>
        <w:ind w:left="1814" w:hanging="180"/>
      </w:pPr>
    </w:lvl>
    <w:lvl w:ilvl="3" w:tplc="0419000F" w:tentative="1">
      <w:start w:val="1"/>
      <w:numFmt w:val="decimal"/>
      <w:lvlText w:val="%4."/>
      <w:lvlJc w:val="left"/>
      <w:pPr>
        <w:ind w:left="2534" w:hanging="360"/>
      </w:pPr>
    </w:lvl>
    <w:lvl w:ilvl="4" w:tplc="04190019" w:tentative="1">
      <w:start w:val="1"/>
      <w:numFmt w:val="lowerLetter"/>
      <w:lvlText w:val="%5."/>
      <w:lvlJc w:val="left"/>
      <w:pPr>
        <w:ind w:left="3254" w:hanging="360"/>
      </w:pPr>
    </w:lvl>
    <w:lvl w:ilvl="5" w:tplc="0419001B" w:tentative="1">
      <w:start w:val="1"/>
      <w:numFmt w:val="lowerRoman"/>
      <w:lvlText w:val="%6."/>
      <w:lvlJc w:val="right"/>
      <w:pPr>
        <w:ind w:left="3974" w:hanging="180"/>
      </w:pPr>
    </w:lvl>
    <w:lvl w:ilvl="6" w:tplc="0419000F" w:tentative="1">
      <w:start w:val="1"/>
      <w:numFmt w:val="decimal"/>
      <w:lvlText w:val="%7."/>
      <w:lvlJc w:val="left"/>
      <w:pPr>
        <w:ind w:left="4694" w:hanging="360"/>
      </w:pPr>
    </w:lvl>
    <w:lvl w:ilvl="7" w:tplc="04190019" w:tentative="1">
      <w:start w:val="1"/>
      <w:numFmt w:val="lowerLetter"/>
      <w:lvlText w:val="%8."/>
      <w:lvlJc w:val="left"/>
      <w:pPr>
        <w:ind w:left="5414" w:hanging="360"/>
      </w:pPr>
    </w:lvl>
    <w:lvl w:ilvl="8" w:tplc="0419001B" w:tentative="1">
      <w:start w:val="1"/>
      <w:numFmt w:val="lowerRoman"/>
      <w:lvlText w:val="%9."/>
      <w:lvlJc w:val="right"/>
      <w:pPr>
        <w:ind w:left="6134" w:hanging="180"/>
      </w:pPr>
    </w:lvl>
  </w:abstractNum>
  <w:abstractNum w:abstractNumId="4" w15:restartNumberingAfterBreak="0">
    <w:nsid w:val="22BE013D"/>
    <w:multiLevelType w:val="hybridMultilevel"/>
    <w:tmpl w:val="8280DB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5B2F95"/>
    <w:multiLevelType w:val="hybridMultilevel"/>
    <w:tmpl w:val="4250501E"/>
    <w:lvl w:ilvl="0" w:tplc="999EBC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7256143"/>
    <w:multiLevelType w:val="hybridMultilevel"/>
    <w:tmpl w:val="444C6F8A"/>
    <w:lvl w:ilvl="0" w:tplc="6CBCE038">
      <w:start w:val="1"/>
      <w:numFmt w:val="decimal"/>
      <w:lvlText w:val="%1."/>
      <w:lvlJc w:val="left"/>
      <w:pPr>
        <w:ind w:left="374" w:hanging="360"/>
      </w:pPr>
      <w:rPr>
        <w:rFonts w:eastAsia="Times New Roman" w:cs="Times New Roman" w:hint="default"/>
      </w:rPr>
    </w:lvl>
    <w:lvl w:ilvl="1" w:tplc="04190019" w:tentative="1">
      <w:start w:val="1"/>
      <w:numFmt w:val="lowerLetter"/>
      <w:lvlText w:val="%2."/>
      <w:lvlJc w:val="left"/>
      <w:pPr>
        <w:ind w:left="1094" w:hanging="360"/>
      </w:pPr>
    </w:lvl>
    <w:lvl w:ilvl="2" w:tplc="0419001B" w:tentative="1">
      <w:start w:val="1"/>
      <w:numFmt w:val="lowerRoman"/>
      <w:lvlText w:val="%3."/>
      <w:lvlJc w:val="right"/>
      <w:pPr>
        <w:ind w:left="1814" w:hanging="180"/>
      </w:pPr>
    </w:lvl>
    <w:lvl w:ilvl="3" w:tplc="0419000F" w:tentative="1">
      <w:start w:val="1"/>
      <w:numFmt w:val="decimal"/>
      <w:lvlText w:val="%4."/>
      <w:lvlJc w:val="left"/>
      <w:pPr>
        <w:ind w:left="2534" w:hanging="360"/>
      </w:pPr>
    </w:lvl>
    <w:lvl w:ilvl="4" w:tplc="04190019" w:tentative="1">
      <w:start w:val="1"/>
      <w:numFmt w:val="lowerLetter"/>
      <w:lvlText w:val="%5."/>
      <w:lvlJc w:val="left"/>
      <w:pPr>
        <w:ind w:left="3254" w:hanging="360"/>
      </w:pPr>
    </w:lvl>
    <w:lvl w:ilvl="5" w:tplc="0419001B" w:tentative="1">
      <w:start w:val="1"/>
      <w:numFmt w:val="lowerRoman"/>
      <w:lvlText w:val="%6."/>
      <w:lvlJc w:val="right"/>
      <w:pPr>
        <w:ind w:left="3974" w:hanging="180"/>
      </w:pPr>
    </w:lvl>
    <w:lvl w:ilvl="6" w:tplc="0419000F" w:tentative="1">
      <w:start w:val="1"/>
      <w:numFmt w:val="decimal"/>
      <w:lvlText w:val="%7."/>
      <w:lvlJc w:val="left"/>
      <w:pPr>
        <w:ind w:left="4694" w:hanging="360"/>
      </w:pPr>
    </w:lvl>
    <w:lvl w:ilvl="7" w:tplc="04190019" w:tentative="1">
      <w:start w:val="1"/>
      <w:numFmt w:val="lowerLetter"/>
      <w:lvlText w:val="%8."/>
      <w:lvlJc w:val="left"/>
      <w:pPr>
        <w:ind w:left="5414" w:hanging="360"/>
      </w:pPr>
    </w:lvl>
    <w:lvl w:ilvl="8" w:tplc="0419001B" w:tentative="1">
      <w:start w:val="1"/>
      <w:numFmt w:val="lowerRoman"/>
      <w:lvlText w:val="%9."/>
      <w:lvlJc w:val="right"/>
      <w:pPr>
        <w:ind w:left="6134" w:hanging="180"/>
      </w:pPr>
    </w:lvl>
  </w:abstractNum>
  <w:abstractNum w:abstractNumId="7" w15:restartNumberingAfterBreak="0">
    <w:nsid w:val="2D572DF3"/>
    <w:multiLevelType w:val="hybridMultilevel"/>
    <w:tmpl w:val="ECE0DD76"/>
    <w:lvl w:ilvl="0" w:tplc="999EBC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AC67AF5"/>
    <w:multiLevelType w:val="hybridMultilevel"/>
    <w:tmpl w:val="0C30DEB6"/>
    <w:lvl w:ilvl="0" w:tplc="999EBC44">
      <w:start w:val="1"/>
      <w:numFmt w:val="bullet"/>
      <w:lvlText w:val=""/>
      <w:lvlJc w:val="left"/>
      <w:pPr>
        <w:tabs>
          <w:tab w:val="num" w:pos="720"/>
        </w:tabs>
        <w:ind w:left="720" w:hanging="360"/>
      </w:pPr>
      <w:rPr>
        <w:rFonts w:ascii="Symbol" w:hAnsi="Symbol" w:hint="default"/>
      </w:rPr>
    </w:lvl>
    <w:lvl w:ilvl="1" w:tplc="57CA496E" w:tentative="1">
      <w:start w:val="1"/>
      <w:numFmt w:val="bullet"/>
      <w:lvlText w:val=""/>
      <w:lvlJc w:val="left"/>
      <w:pPr>
        <w:tabs>
          <w:tab w:val="num" w:pos="1440"/>
        </w:tabs>
        <w:ind w:left="1440" w:hanging="360"/>
      </w:pPr>
      <w:rPr>
        <w:rFonts w:ascii="Wingdings" w:hAnsi="Wingdings" w:hint="default"/>
      </w:rPr>
    </w:lvl>
    <w:lvl w:ilvl="2" w:tplc="93DE1D2C" w:tentative="1">
      <w:start w:val="1"/>
      <w:numFmt w:val="bullet"/>
      <w:lvlText w:val=""/>
      <w:lvlJc w:val="left"/>
      <w:pPr>
        <w:tabs>
          <w:tab w:val="num" w:pos="2160"/>
        </w:tabs>
        <w:ind w:left="2160" w:hanging="360"/>
      </w:pPr>
      <w:rPr>
        <w:rFonts w:ascii="Wingdings" w:hAnsi="Wingdings" w:hint="default"/>
      </w:rPr>
    </w:lvl>
    <w:lvl w:ilvl="3" w:tplc="6E4E4962" w:tentative="1">
      <w:start w:val="1"/>
      <w:numFmt w:val="bullet"/>
      <w:lvlText w:val=""/>
      <w:lvlJc w:val="left"/>
      <w:pPr>
        <w:tabs>
          <w:tab w:val="num" w:pos="2880"/>
        </w:tabs>
        <w:ind w:left="2880" w:hanging="360"/>
      </w:pPr>
      <w:rPr>
        <w:rFonts w:ascii="Wingdings" w:hAnsi="Wingdings" w:hint="default"/>
      </w:rPr>
    </w:lvl>
    <w:lvl w:ilvl="4" w:tplc="87C6363A" w:tentative="1">
      <w:start w:val="1"/>
      <w:numFmt w:val="bullet"/>
      <w:lvlText w:val=""/>
      <w:lvlJc w:val="left"/>
      <w:pPr>
        <w:tabs>
          <w:tab w:val="num" w:pos="3600"/>
        </w:tabs>
        <w:ind w:left="3600" w:hanging="360"/>
      </w:pPr>
      <w:rPr>
        <w:rFonts w:ascii="Wingdings" w:hAnsi="Wingdings" w:hint="default"/>
      </w:rPr>
    </w:lvl>
    <w:lvl w:ilvl="5" w:tplc="DE5C1916" w:tentative="1">
      <w:start w:val="1"/>
      <w:numFmt w:val="bullet"/>
      <w:lvlText w:val=""/>
      <w:lvlJc w:val="left"/>
      <w:pPr>
        <w:tabs>
          <w:tab w:val="num" w:pos="4320"/>
        </w:tabs>
        <w:ind w:left="4320" w:hanging="360"/>
      </w:pPr>
      <w:rPr>
        <w:rFonts w:ascii="Wingdings" w:hAnsi="Wingdings" w:hint="default"/>
      </w:rPr>
    </w:lvl>
    <w:lvl w:ilvl="6" w:tplc="B7BE99D0" w:tentative="1">
      <w:start w:val="1"/>
      <w:numFmt w:val="bullet"/>
      <w:lvlText w:val=""/>
      <w:lvlJc w:val="left"/>
      <w:pPr>
        <w:tabs>
          <w:tab w:val="num" w:pos="5040"/>
        </w:tabs>
        <w:ind w:left="5040" w:hanging="360"/>
      </w:pPr>
      <w:rPr>
        <w:rFonts w:ascii="Wingdings" w:hAnsi="Wingdings" w:hint="default"/>
      </w:rPr>
    </w:lvl>
    <w:lvl w:ilvl="7" w:tplc="501C96B4" w:tentative="1">
      <w:start w:val="1"/>
      <w:numFmt w:val="bullet"/>
      <w:lvlText w:val=""/>
      <w:lvlJc w:val="left"/>
      <w:pPr>
        <w:tabs>
          <w:tab w:val="num" w:pos="5760"/>
        </w:tabs>
        <w:ind w:left="5760" w:hanging="360"/>
      </w:pPr>
      <w:rPr>
        <w:rFonts w:ascii="Wingdings" w:hAnsi="Wingdings" w:hint="default"/>
      </w:rPr>
    </w:lvl>
    <w:lvl w:ilvl="8" w:tplc="E7A2AF2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1C3698"/>
    <w:multiLevelType w:val="hybridMultilevel"/>
    <w:tmpl w:val="D7A8C988"/>
    <w:lvl w:ilvl="0" w:tplc="71A89334">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0" w15:restartNumberingAfterBreak="0">
    <w:nsid w:val="52597871"/>
    <w:multiLevelType w:val="hybridMultilevel"/>
    <w:tmpl w:val="D1DA4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D93649E"/>
    <w:multiLevelType w:val="hybridMultilevel"/>
    <w:tmpl w:val="3A7C3116"/>
    <w:lvl w:ilvl="0" w:tplc="E458BF9C">
      <w:start w:val="5"/>
      <w:numFmt w:val="decimal"/>
      <w:lvlText w:val="%1."/>
      <w:lvlJc w:val="left"/>
      <w:pPr>
        <w:ind w:left="374" w:hanging="360"/>
      </w:pPr>
      <w:rPr>
        <w:rFonts w:hint="default"/>
      </w:rPr>
    </w:lvl>
    <w:lvl w:ilvl="1" w:tplc="04190019" w:tentative="1">
      <w:start w:val="1"/>
      <w:numFmt w:val="lowerLetter"/>
      <w:lvlText w:val="%2."/>
      <w:lvlJc w:val="left"/>
      <w:pPr>
        <w:ind w:left="1094" w:hanging="360"/>
      </w:pPr>
    </w:lvl>
    <w:lvl w:ilvl="2" w:tplc="0419001B" w:tentative="1">
      <w:start w:val="1"/>
      <w:numFmt w:val="lowerRoman"/>
      <w:lvlText w:val="%3."/>
      <w:lvlJc w:val="right"/>
      <w:pPr>
        <w:ind w:left="1814" w:hanging="180"/>
      </w:pPr>
    </w:lvl>
    <w:lvl w:ilvl="3" w:tplc="0419000F" w:tentative="1">
      <w:start w:val="1"/>
      <w:numFmt w:val="decimal"/>
      <w:lvlText w:val="%4."/>
      <w:lvlJc w:val="left"/>
      <w:pPr>
        <w:ind w:left="2534" w:hanging="360"/>
      </w:pPr>
    </w:lvl>
    <w:lvl w:ilvl="4" w:tplc="04190019" w:tentative="1">
      <w:start w:val="1"/>
      <w:numFmt w:val="lowerLetter"/>
      <w:lvlText w:val="%5."/>
      <w:lvlJc w:val="left"/>
      <w:pPr>
        <w:ind w:left="3254" w:hanging="360"/>
      </w:pPr>
    </w:lvl>
    <w:lvl w:ilvl="5" w:tplc="0419001B" w:tentative="1">
      <w:start w:val="1"/>
      <w:numFmt w:val="lowerRoman"/>
      <w:lvlText w:val="%6."/>
      <w:lvlJc w:val="right"/>
      <w:pPr>
        <w:ind w:left="3974" w:hanging="180"/>
      </w:pPr>
    </w:lvl>
    <w:lvl w:ilvl="6" w:tplc="0419000F" w:tentative="1">
      <w:start w:val="1"/>
      <w:numFmt w:val="decimal"/>
      <w:lvlText w:val="%7."/>
      <w:lvlJc w:val="left"/>
      <w:pPr>
        <w:ind w:left="4694" w:hanging="360"/>
      </w:pPr>
    </w:lvl>
    <w:lvl w:ilvl="7" w:tplc="04190019" w:tentative="1">
      <w:start w:val="1"/>
      <w:numFmt w:val="lowerLetter"/>
      <w:lvlText w:val="%8."/>
      <w:lvlJc w:val="left"/>
      <w:pPr>
        <w:ind w:left="5414" w:hanging="360"/>
      </w:pPr>
    </w:lvl>
    <w:lvl w:ilvl="8" w:tplc="0419001B" w:tentative="1">
      <w:start w:val="1"/>
      <w:numFmt w:val="lowerRoman"/>
      <w:lvlText w:val="%9."/>
      <w:lvlJc w:val="right"/>
      <w:pPr>
        <w:ind w:left="6134" w:hanging="180"/>
      </w:pPr>
    </w:lvl>
  </w:abstractNum>
  <w:abstractNum w:abstractNumId="12" w15:restartNumberingAfterBreak="0">
    <w:nsid w:val="7BB527C4"/>
    <w:multiLevelType w:val="hybridMultilevel"/>
    <w:tmpl w:val="EF7E704E"/>
    <w:lvl w:ilvl="0" w:tplc="8C807376">
      <w:start w:val="1"/>
      <w:numFmt w:val="decimal"/>
      <w:lvlText w:val="%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num w:numId="1">
    <w:abstractNumId w:val="10"/>
  </w:num>
  <w:num w:numId="2">
    <w:abstractNumId w:val="1"/>
  </w:num>
  <w:num w:numId="3">
    <w:abstractNumId w:val="8"/>
  </w:num>
  <w:num w:numId="4">
    <w:abstractNumId w:val="5"/>
  </w:num>
  <w:num w:numId="5">
    <w:abstractNumId w:val="7"/>
  </w:num>
  <w:num w:numId="6">
    <w:abstractNumId w:val="0"/>
  </w:num>
  <w:num w:numId="7">
    <w:abstractNumId w:val="2"/>
  </w:num>
  <w:num w:numId="8">
    <w:abstractNumId w:val="6"/>
  </w:num>
  <w:num w:numId="9">
    <w:abstractNumId w:val="4"/>
  </w:num>
  <w:num w:numId="10">
    <w:abstractNumId w:val="9"/>
  </w:num>
  <w:num w:numId="11">
    <w:abstractNumId w:val="12"/>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6AD"/>
    <w:rsid w:val="00006F1B"/>
    <w:rsid w:val="000070D1"/>
    <w:rsid w:val="0001103B"/>
    <w:rsid w:val="00022D07"/>
    <w:rsid w:val="000337FD"/>
    <w:rsid w:val="00033DB1"/>
    <w:rsid w:val="00040C32"/>
    <w:rsid w:val="000475C7"/>
    <w:rsid w:val="00051A9B"/>
    <w:rsid w:val="00060970"/>
    <w:rsid w:val="000611DE"/>
    <w:rsid w:val="00067EE7"/>
    <w:rsid w:val="000712C8"/>
    <w:rsid w:val="0007258C"/>
    <w:rsid w:val="00076C31"/>
    <w:rsid w:val="00081B4B"/>
    <w:rsid w:val="000835C2"/>
    <w:rsid w:val="000866FD"/>
    <w:rsid w:val="00087AD1"/>
    <w:rsid w:val="0009265E"/>
    <w:rsid w:val="000A3745"/>
    <w:rsid w:val="000A403E"/>
    <w:rsid w:val="000B2126"/>
    <w:rsid w:val="000C3B4F"/>
    <w:rsid w:val="000D3B9C"/>
    <w:rsid w:val="000E086A"/>
    <w:rsid w:val="000F1635"/>
    <w:rsid w:val="00101400"/>
    <w:rsid w:val="0011293F"/>
    <w:rsid w:val="00114E4D"/>
    <w:rsid w:val="00114F32"/>
    <w:rsid w:val="0011606A"/>
    <w:rsid w:val="00117027"/>
    <w:rsid w:val="00120BE6"/>
    <w:rsid w:val="00122384"/>
    <w:rsid w:val="001306BE"/>
    <w:rsid w:val="0013337F"/>
    <w:rsid w:val="001514F3"/>
    <w:rsid w:val="00151C33"/>
    <w:rsid w:val="0017082F"/>
    <w:rsid w:val="00176A61"/>
    <w:rsid w:val="00177E06"/>
    <w:rsid w:val="00181CB3"/>
    <w:rsid w:val="0018216D"/>
    <w:rsid w:val="00184090"/>
    <w:rsid w:val="001914D7"/>
    <w:rsid w:val="00196ECA"/>
    <w:rsid w:val="001A4C86"/>
    <w:rsid w:val="001A7EED"/>
    <w:rsid w:val="001C1C5D"/>
    <w:rsid w:val="001C465B"/>
    <w:rsid w:val="001D0F6B"/>
    <w:rsid w:val="001D4C46"/>
    <w:rsid w:val="001D6A56"/>
    <w:rsid w:val="001E45E0"/>
    <w:rsid w:val="001E5EC9"/>
    <w:rsid w:val="001E6B13"/>
    <w:rsid w:val="001F378C"/>
    <w:rsid w:val="001F5E17"/>
    <w:rsid w:val="001F70C1"/>
    <w:rsid w:val="00201AA1"/>
    <w:rsid w:val="00205B7B"/>
    <w:rsid w:val="0021577A"/>
    <w:rsid w:val="00215FE2"/>
    <w:rsid w:val="00220307"/>
    <w:rsid w:val="002208C8"/>
    <w:rsid w:val="0022110C"/>
    <w:rsid w:val="00222D65"/>
    <w:rsid w:val="00225EC2"/>
    <w:rsid w:val="00226880"/>
    <w:rsid w:val="002315E2"/>
    <w:rsid w:val="002372F7"/>
    <w:rsid w:val="00242000"/>
    <w:rsid w:val="002476BA"/>
    <w:rsid w:val="00251533"/>
    <w:rsid w:val="00254557"/>
    <w:rsid w:val="00262173"/>
    <w:rsid w:val="0026697E"/>
    <w:rsid w:val="00270A27"/>
    <w:rsid w:val="002756AC"/>
    <w:rsid w:val="00275D6D"/>
    <w:rsid w:val="00297D00"/>
    <w:rsid w:val="002A1874"/>
    <w:rsid w:val="002A2864"/>
    <w:rsid w:val="002A3297"/>
    <w:rsid w:val="002B168A"/>
    <w:rsid w:val="002C03D9"/>
    <w:rsid w:val="002D0984"/>
    <w:rsid w:val="002D6254"/>
    <w:rsid w:val="002E0ECF"/>
    <w:rsid w:val="002E1071"/>
    <w:rsid w:val="002E2352"/>
    <w:rsid w:val="002E330E"/>
    <w:rsid w:val="002E7C5D"/>
    <w:rsid w:val="002F3409"/>
    <w:rsid w:val="003142F7"/>
    <w:rsid w:val="00330103"/>
    <w:rsid w:val="003315CE"/>
    <w:rsid w:val="00331834"/>
    <w:rsid w:val="00345002"/>
    <w:rsid w:val="00351E23"/>
    <w:rsid w:val="003532B0"/>
    <w:rsid w:val="0036139B"/>
    <w:rsid w:val="0036411A"/>
    <w:rsid w:val="0037091E"/>
    <w:rsid w:val="00376C97"/>
    <w:rsid w:val="00391385"/>
    <w:rsid w:val="003A04C4"/>
    <w:rsid w:val="003A0C03"/>
    <w:rsid w:val="003A1AF8"/>
    <w:rsid w:val="003A59F6"/>
    <w:rsid w:val="003A6048"/>
    <w:rsid w:val="003A7E60"/>
    <w:rsid w:val="003B39C0"/>
    <w:rsid w:val="003B4E41"/>
    <w:rsid w:val="003C504E"/>
    <w:rsid w:val="003D319E"/>
    <w:rsid w:val="003D6F93"/>
    <w:rsid w:val="003D719C"/>
    <w:rsid w:val="003D76C8"/>
    <w:rsid w:val="003E2038"/>
    <w:rsid w:val="003E2662"/>
    <w:rsid w:val="003E3D18"/>
    <w:rsid w:val="003F49BD"/>
    <w:rsid w:val="003F7513"/>
    <w:rsid w:val="00407C10"/>
    <w:rsid w:val="00410DD6"/>
    <w:rsid w:val="00411BAE"/>
    <w:rsid w:val="00442E15"/>
    <w:rsid w:val="004540E3"/>
    <w:rsid w:val="00465AC9"/>
    <w:rsid w:val="00481132"/>
    <w:rsid w:val="0049454B"/>
    <w:rsid w:val="00496E99"/>
    <w:rsid w:val="004A56F8"/>
    <w:rsid w:val="004B1783"/>
    <w:rsid w:val="004B20E7"/>
    <w:rsid w:val="004B23CB"/>
    <w:rsid w:val="004B50B1"/>
    <w:rsid w:val="004C0497"/>
    <w:rsid w:val="004D6F23"/>
    <w:rsid w:val="004D7BC1"/>
    <w:rsid w:val="004E241B"/>
    <w:rsid w:val="004E395C"/>
    <w:rsid w:val="004F035A"/>
    <w:rsid w:val="0051613A"/>
    <w:rsid w:val="005161CB"/>
    <w:rsid w:val="00516EF4"/>
    <w:rsid w:val="00530CE6"/>
    <w:rsid w:val="005434B4"/>
    <w:rsid w:val="00545891"/>
    <w:rsid w:val="00554E66"/>
    <w:rsid w:val="005558CF"/>
    <w:rsid w:val="0055606E"/>
    <w:rsid w:val="00574BD4"/>
    <w:rsid w:val="005A35F4"/>
    <w:rsid w:val="005B2C72"/>
    <w:rsid w:val="005C10BD"/>
    <w:rsid w:val="005C1176"/>
    <w:rsid w:val="005D53A3"/>
    <w:rsid w:val="005E1F95"/>
    <w:rsid w:val="005E4020"/>
    <w:rsid w:val="00604B6F"/>
    <w:rsid w:val="0060651E"/>
    <w:rsid w:val="006173C0"/>
    <w:rsid w:val="006216D9"/>
    <w:rsid w:val="00621EF9"/>
    <w:rsid w:val="0062314D"/>
    <w:rsid w:val="00623685"/>
    <w:rsid w:val="006246DF"/>
    <w:rsid w:val="00624C4E"/>
    <w:rsid w:val="00626499"/>
    <w:rsid w:val="00642429"/>
    <w:rsid w:val="00645636"/>
    <w:rsid w:val="0065730D"/>
    <w:rsid w:val="00660AAE"/>
    <w:rsid w:val="006630A8"/>
    <w:rsid w:val="0066652D"/>
    <w:rsid w:val="00673262"/>
    <w:rsid w:val="0067627C"/>
    <w:rsid w:val="00680EF6"/>
    <w:rsid w:val="00696C3C"/>
    <w:rsid w:val="006A51B1"/>
    <w:rsid w:val="006B0556"/>
    <w:rsid w:val="006B269F"/>
    <w:rsid w:val="006B7B45"/>
    <w:rsid w:val="006F7419"/>
    <w:rsid w:val="00701E83"/>
    <w:rsid w:val="0070570D"/>
    <w:rsid w:val="0070675D"/>
    <w:rsid w:val="007156A0"/>
    <w:rsid w:val="007163D9"/>
    <w:rsid w:val="007220EC"/>
    <w:rsid w:val="00723473"/>
    <w:rsid w:val="0072682A"/>
    <w:rsid w:val="007535EE"/>
    <w:rsid w:val="00773FAB"/>
    <w:rsid w:val="00787D35"/>
    <w:rsid w:val="00790D3B"/>
    <w:rsid w:val="0079662A"/>
    <w:rsid w:val="007A3AB7"/>
    <w:rsid w:val="007A41EA"/>
    <w:rsid w:val="007B3DD6"/>
    <w:rsid w:val="007C1BEE"/>
    <w:rsid w:val="007C7A5D"/>
    <w:rsid w:val="007D059B"/>
    <w:rsid w:val="007D6734"/>
    <w:rsid w:val="007E02C5"/>
    <w:rsid w:val="007F0F6B"/>
    <w:rsid w:val="007F3088"/>
    <w:rsid w:val="007F5E33"/>
    <w:rsid w:val="00813B6C"/>
    <w:rsid w:val="00817691"/>
    <w:rsid w:val="00817FC8"/>
    <w:rsid w:val="008218B7"/>
    <w:rsid w:val="00835993"/>
    <w:rsid w:val="0085399C"/>
    <w:rsid w:val="0085484D"/>
    <w:rsid w:val="0085741E"/>
    <w:rsid w:val="008728A1"/>
    <w:rsid w:val="008765EE"/>
    <w:rsid w:val="0088161D"/>
    <w:rsid w:val="008868D4"/>
    <w:rsid w:val="008905B1"/>
    <w:rsid w:val="008970E2"/>
    <w:rsid w:val="008A6523"/>
    <w:rsid w:val="008A714F"/>
    <w:rsid w:val="008B3E8D"/>
    <w:rsid w:val="008B514F"/>
    <w:rsid w:val="008C15CF"/>
    <w:rsid w:val="008C571F"/>
    <w:rsid w:val="008D0B97"/>
    <w:rsid w:val="008D100A"/>
    <w:rsid w:val="008D328B"/>
    <w:rsid w:val="008D75EE"/>
    <w:rsid w:val="008E7B0F"/>
    <w:rsid w:val="008F252E"/>
    <w:rsid w:val="008F256B"/>
    <w:rsid w:val="008F5AC4"/>
    <w:rsid w:val="00907B65"/>
    <w:rsid w:val="009117E4"/>
    <w:rsid w:val="00917C8B"/>
    <w:rsid w:val="00923BFE"/>
    <w:rsid w:val="00925EF9"/>
    <w:rsid w:val="00936B5F"/>
    <w:rsid w:val="0094174C"/>
    <w:rsid w:val="009447DA"/>
    <w:rsid w:val="0094575B"/>
    <w:rsid w:val="009467F1"/>
    <w:rsid w:val="009532C5"/>
    <w:rsid w:val="00953E7C"/>
    <w:rsid w:val="0097663B"/>
    <w:rsid w:val="0097759A"/>
    <w:rsid w:val="00985A9F"/>
    <w:rsid w:val="00990FC9"/>
    <w:rsid w:val="00991C5A"/>
    <w:rsid w:val="009B21E6"/>
    <w:rsid w:val="009B4470"/>
    <w:rsid w:val="009B4527"/>
    <w:rsid w:val="009B7055"/>
    <w:rsid w:val="009C7F41"/>
    <w:rsid w:val="009E242C"/>
    <w:rsid w:val="009E6801"/>
    <w:rsid w:val="009F532C"/>
    <w:rsid w:val="00A00B0F"/>
    <w:rsid w:val="00A11A1C"/>
    <w:rsid w:val="00A14561"/>
    <w:rsid w:val="00A15E6A"/>
    <w:rsid w:val="00A218CC"/>
    <w:rsid w:val="00A23313"/>
    <w:rsid w:val="00A333D4"/>
    <w:rsid w:val="00A34047"/>
    <w:rsid w:val="00A4380F"/>
    <w:rsid w:val="00A505C9"/>
    <w:rsid w:val="00A52720"/>
    <w:rsid w:val="00A54838"/>
    <w:rsid w:val="00A56259"/>
    <w:rsid w:val="00A649A0"/>
    <w:rsid w:val="00A65478"/>
    <w:rsid w:val="00A66657"/>
    <w:rsid w:val="00A7006B"/>
    <w:rsid w:val="00A72C02"/>
    <w:rsid w:val="00A81749"/>
    <w:rsid w:val="00A850B1"/>
    <w:rsid w:val="00A919F3"/>
    <w:rsid w:val="00AB0818"/>
    <w:rsid w:val="00AB4410"/>
    <w:rsid w:val="00AB70A2"/>
    <w:rsid w:val="00AC1366"/>
    <w:rsid w:val="00AC170A"/>
    <w:rsid w:val="00AD1B17"/>
    <w:rsid w:val="00AD2EB4"/>
    <w:rsid w:val="00AD6714"/>
    <w:rsid w:val="00AE7E39"/>
    <w:rsid w:val="00AF1561"/>
    <w:rsid w:val="00AF248D"/>
    <w:rsid w:val="00AF5236"/>
    <w:rsid w:val="00B002CE"/>
    <w:rsid w:val="00B0780B"/>
    <w:rsid w:val="00B2256C"/>
    <w:rsid w:val="00B23575"/>
    <w:rsid w:val="00B3097F"/>
    <w:rsid w:val="00B317CF"/>
    <w:rsid w:val="00B411BB"/>
    <w:rsid w:val="00B458BC"/>
    <w:rsid w:val="00B50370"/>
    <w:rsid w:val="00B50571"/>
    <w:rsid w:val="00B51417"/>
    <w:rsid w:val="00B5460B"/>
    <w:rsid w:val="00B63845"/>
    <w:rsid w:val="00B67A60"/>
    <w:rsid w:val="00B72369"/>
    <w:rsid w:val="00B74DB7"/>
    <w:rsid w:val="00B820CE"/>
    <w:rsid w:val="00B84ECE"/>
    <w:rsid w:val="00B92636"/>
    <w:rsid w:val="00B9638C"/>
    <w:rsid w:val="00BA4DEF"/>
    <w:rsid w:val="00BA61EF"/>
    <w:rsid w:val="00BA677E"/>
    <w:rsid w:val="00BA71D7"/>
    <w:rsid w:val="00BB2908"/>
    <w:rsid w:val="00BB36A5"/>
    <w:rsid w:val="00BB5AEB"/>
    <w:rsid w:val="00BB5B77"/>
    <w:rsid w:val="00BB657A"/>
    <w:rsid w:val="00BB6FCC"/>
    <w:rsid w:val="00BB7D18"/>
    <w:rsid w:val="00BC08EC"/>
    <w:rsid w:val="00BC2BA6"/>
    <w:rsid w:val="00BD0259"/>
    <w:rsid w:val="00BE0F90"/>
    <w:rsid w:val="00BF7E97"/>
    <w:rsid w:val="00C0223F"/>
    <w:rsid w:val="00C054E7"/>
    <w:rsid w:val="00C108A4"/>
    <w:rsid w:val="00C14FD3"/>
    <w:rsid w:val="00C174A4"/>
    <w:rsid w:val="00C20309"/>
    <w:rsid w:val="00C2646E"/>
    <w:rsid w:val="00C469A7"/>
    <w:rsid w:val="00C5725F"/>
    <w:rsid w:val="00C702B8"/>
    <w:rsid w:val="00C70E0B"/>
    <w:rsid w:val="00C8140B"/>
    <w:rsid w:val="00C86376"/>
    <w:rsid w:val="00C87681"/>
    <w:rsid w:val="00C96071"/>
    <w:rsid w:val="00CA2655"/>
    <w:rsid w:val="00CA6F22"/>
    <w:rsid w:val="00CA7F3B"/>
    <w:rsid w:val="00CB3293"/>
    <w:rsid w:val="00CB75B0"/>
    <w:rsid w:val="00CC26AD"/>
    <w:rsid w:val="00CC2AFD"/>
    <w:rsid w:val="00CD0F9F"/>
    <w:rsid w:val="00CD1F5D"/>
    <w:rsid w:val="00CD3287"/>
    <w:rsid w:val="00CD6F2B"/>
    <w:rsid w:val="00CD7B2D"/>
    <w:rsid w:val="00CE1CF0"/>
    <w:rsid w:val="00CE203A"/>
    <w:rsid w:val="00CE235B"/>
    <w:rsid w:val="00CE6290"/>
    <w:rsid w:val="00CF7789"/>
    <w:rsid w:val="00D000C6"/>
    <w:rsid w:val="00D125B7"/>
    <w:rsid w:val="00D21FE9"/>
    <w:rsid w:val="00D22281"/>
    <w:rsid w:val="00D25CFC"/>
    <w:rsid w:val="00D26A2A"/>
    <w:rsid w:val="00D36625"/>
    <w:rsid w:val="00D43C69"/>
    <w:rsid w:val="00D4535B"/>
    <w:rsid w:val="00D47172"/>
    <w:rsid w:val="00D4733F"/>
    <w:rsid w:val="00D51EA7"/>
    <w:rsid w:val="00D5726E"/>
    <w:rsid w:val="00D606E2"/>
    <w:rsid w:val="00D652DB"/>
    <w:rsid w:val="00D72F75"/>
    <w:rsid w:val="00D76FC4"/>
    <w:rsid w:val="00D8754D"/>
    <w:rsid w:val="00D93147"/>
    <w:rsid w:val="00DA43B8"/>
    <w:rsid w:val="00DB1D55"/>
    <w:rsid w:val="00DB451F"/>
    <w:rsid w:val="00DB7B00"/>
    <w:rsid w:val="00DC3F75"/>
    <w:rsid w:val="00DD2BD5"/>
    <w:rsid w:val="00DD36D6"/>
    <w:rsid w:val="00DD3836"/>
    <w:rsid w:val="00DE1FBF"/>
    <w:rsid w:val="00DF3B40"/>
    <w:rsid w:val="00DF7B2B"/>
    <w:rsid w:val="00E05032"/>
    <w:rsid w:val="00E05C19"/>
    <w:rsid w:val="00E11BC7"/>
    <w:rsid w:val="00E12D59"/>
    <w:rsid w:val="00E12F7F"/>
    <w:rsid w:val="00E268D3"/>
    <w:rsid w:val="00E3005C"/>
    <w:rsid w:val="00E31B66"/>
    <w:rsid w:val="00E429B2"/>
    <w:rsid w:val="00E51331"/>
    <w:rsid w:val="00E60095"/>
    <w:rsid w:val="00E602C7"/>
    <w:rsid w:val="00E61F74"/>
    <w:rsid w:val="00E648E1"/>
    <w:rsid w:val="00E64EF0"/>
    <w:rsid w:val="00E661D7"/>
    <w:rsid w:val="00E741C8"/>
    <w:rsid w:val="00E86EC2"/>
    <w:rsid w:val="00EB38E8"/>
    <w:rsid w:val="00EB438D"/>
    <w:rsid w:val="00EC1293"/>
    <w:rsid w:val="00EC5177"/>
    <w:rsid w:val="00EC5E03"/>
    <w:rsid w:val="00EC62EC"/>
    <w:rsid w:val="00ED2033"/>
    <w:rsid w:val="00EE2585"/>
    <w:rsid w:val="00EE6768"/>
    <w:rsid w:val="00F02934"/>
    <w:rsid w:val="00F045F3"/>
    <w:rsid w:val="00F1529A"/>
    <w:rsid w:val="00F178FC"/>
    <w:rsid w:val="00F24356"/>
    <w:rsid w:val="00F3072C"/>
    <w:rsid w:val="00F351A0"/>
    <w:rsid w:val="00F36C2B"/>
    <w:rsid w:val="00F36DBC"/>
    <w:rsid w:val="00F50EB3"/>
    <w:rsid w:val="00F567FB"/>
    <w:rsid w:val="00F56D6F"/>
    <w:rsid w:val="00F77BD2"/>
    <w:rsid w:val="00F82E06"/>
    <w:rsid w:val="00F8503E"/>
    <w:rsid w:val="00F9357B"/>
    <w:rsid w:val="00F96857"/>
    <w:rsid w:val="00F97544"/>
    <w:rsid w:val="00FA2184"/>
    <w:rsid w:val="00FA301C"/>
    <w:rsid w:val="00FC24C1"/>
    <w:rsid w:val="00FC506C"/>
    <w:rsid w:val="00FC57EE"/>
    <w:rsid w:val="00FE11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128B9DA8-CB78-468F-AA60-CAA2E5EF7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14F"/>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39"/>
    <w:rsid w:val="00624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paragraph" w:styleId="ab">
    <w:name w:val="List Paragraph"/>
    <w:basedOn w:val="a"/>
    <w:uiPriority w:val="34"/>
    <w:qFormat/>
    <w:rsid w:val="00F178FC"/>
    <w:pPr>
      <w:ind w:left="720"/>
      <w:contextualSpacing/>
    </w:pPr>
  </w:style>
  <w:style w:type="paragraph" w:styleId="ac">
    <w:name w:val="Balloon Text"/>
    <w:basedOn w:val="a"/>
    <w:link w:val="ad"/>
    <w:uiPriority w:val="99"/>
    <w:semiHidden/>
    <w:unhideWhenUsed/>
    <w:rsid w:val="00B411BB"/>
    <w:rPr>
      <w:rFonts w:ascii="Tahoma" w:hAnsi="Tahoma" w:cs="Tahoma"/>
      <w:sz w:val="16"/>
      <w:szCs w:val="16"/>
    </w:rPr>
  </w:style>
  <w:style w:type="character" w:customStyle="1" w:styleId="ad">
    <w:name w:val="Текст выноски Знак"/>
    <w:basedOn w:val="a0"/>
    <w:link w:val="ac"/>
    <w:uiPriority w:val="99"/>
    <w:semiHidden/>
    <w:rsid w:val="00B411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290325">
      <w:bodyDiv w:val="1"/>
      <w:marLeft w:val="0"/>
      <w:marRight w:val="0"/>
      <w:marTop w:val="0"/>
      <w:marBottom w:val="0"/>
      <w:divBdr>
        <w:top w:val="none" w:sz="0" w:space="0" w:color="auto"/>
        <w:left w:val="none" w:sz="0" w:space="0" w:color="auto"/>
        <w:bottom w:val="none" w:sz="0" w:space="0" w:color="auto"/>
        <w:right w:val="none" w:sz="0" w:space="0" w:color="auto"/>
      </w:divBdr>
      <w:divsChild>
        <w:div w:id="1764953258">
          <w:marLeft w:val="60"/>
          <w:marRight w:val="60"/>
          <w:marTop w:val="100"/>
          <w:marBottom w:val="100"/>
          <w:divBdr>
            <w:top w:val="none" w:sz="0" w:space="0" w:color="auto"/>
            <w:left w:val="none" w:sz="0" w:space="0" w:color="auto"/>
            <w:bottom w:val="none" w:sz="0" w:space="0" w:color="auto"/>
            <w:right w:val="none" w:sz="0" w:space="0" w:color="auto"/>
          </w:divBdr>
          <w:divsChild>
            <w:div w:id="254166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434319">
      <w:bodyDiv w:val="1"/>
      <w:marLeft w:val="0"/>
      <w:marRight w:val="0"/>
      <w:marTop w:val="0"/>
      <w:marBottom w:val="0"/>
      <w:divBdr>
        <w:top w:val="none" w:sz="0" w:space="0" w:color="auto"/>
        <w:left w:val="none" w:sz="0" w:space="0" w:color="auto"/>
        <w:bottom w:val="none" w:sz="0" w:space="0" w:color="auto"/>
        <w:right w:val="none" w:sz="0" w:space="0" w:color="auto"/>
      </w:divBdr>
      <w:divsChild>
        <w:div w:id="1987851102">
          <w:marLeft w:val="60"/>
          <w:marRight w:val="60"/>
          <w:marTop w:val="100"/>
          <w:marBottom w:val="100"/>
          <w:divBdr>
            <w:top w:val="none" w:sz="0" w:space="0" w:color="auto"/>
            <w:left w:val="none" w:sz="0" w:space="0" w:color="auto"/>
            <w:bottom w:val="none" w:sz="0" w:space="0" w:color="auto"/>
            <w:right w:val="none" w:sz="0" w:space="0" w:color="auto"/>
          </w:divBdr>
          <w:divsChild>
            <w:div w:id="61591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470891">
      <w:bodyDiv w:val="1"/>
      <w:marLeft w:val="0"/>
      <w:marRight w:val="0"/>
      <w:marTop w:val="0"/>
      <w:marBottom w:val="0"/>
      <w:divBdr>
        <w:top w:val="none" w:sz="0" w:space="0" w:color="auto"/>
        <w:left w:val="none" w:sz="0" w:space="0" w:color="auto"/>
        <w:bottom w:val="none" w:sz="0" w:space="0" w:color="auto"/>
        <w:right w:val="none" w:sz="0" w:space="0" w:color="auto"/>
      </w:divBdr>
      <w:divsChild>
        <w:div w:id="6444498">
          <w:marLeft w:val="60"/>
          <w:marRight w:val="60"/>
          <w:marTop w:val="100"/>
          <w:marBottom w:val="100"/>
          <w:divBdr>
            <w:top w:val="none" w:sz="0" w:space="0" w:color="auto"/>
            <w:left w:val="none" w:sz="0" w:space="0" w:color="auto"/>
            <w:bottom w:val="none" w:sz="0" w:space="0" w:color="auto"/>
            <w:right w:val="none" w:sz="0" w:space="0" w:color="auto"/>
          </w:divBdr>
          <w:divsChild>
            <w:div w:id="13607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420208">
      <w:bodyDiv w:val="1"/>
      <w:marLeft w:val="0"/>
      <w:marRight w:val="0"/>
      <w:marTop w:val="0"/>
      <w:marBottom w:val="0"/>
      <w:divBdr>
        <w:top w:val="none" w:sz="0" w:space="0" w:color="auto"/>
        <w:left w:val="none" w:sz="0" w:space="0" w:color="auto"/>
        <w:bottom w:val="none" w:sz="0" w:space="0" w:color="auto"/>
        <w:right w:val="none" w:sz="0" w:space="0" w:color="auto"/>
      </w:divBdr>
      <w:divsChild>
        <w:div w:id="1176311022">
          <w:marLeft w:val="60"/>
          <w:marRight w:val="60"/>
          <w:marTop w:val="100"/>
          <w:marBottom w:val="100"/>
          <w:divBdr>
            <w:top w:val="none" w:sz="0" w:space="0" w:color="auto"/>
            <w:left w:val="none" w:sz="0" w:space="0" w:color="auto"/>
            <w:bottom w:val="none" w:sz="0" w:space="0" w:color="auto"/>
            <w:right w:val="none" w:sz="0" w:space="0" w:color="auto"/>
          </w:divBdr>
          <w:divsChild>
            <w:div w:id="1463958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27832">
      <w:bodyDiv w:val="1"/>
      <w:marLeft w:val="0"/>
      <w:marRight w:val="0"/>
      <w:marTop w:val="0"/>
      <w:marBottom w:val="0"/>
      <w:divBdr>
        <w:top w:val="none" w:sz="0" w:space="0" w:color="auto"/>
        <w:left w:val="none" w:sz="0" w:space="0" w:color="auto"/>
        <w:bottom w:val="none" w:sz="0" w:space="0" w:color="auto"/>
        <w:right w:val="none" w:sz="0" w:space="0" w:color="auto"/>
      </w:divBdr>
    </w:div>
    <w:div w:id="204809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1EC881B2F15FED010BB039EB6BAD157308AF2BD3F26BF00B30A9FB948OAEC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1EC881B2F15FED010BB0290A3BAD157308FF0B5362DBF00B30A9FB948ACC3FF049EB87F18F73954O5E7G" TargetMode="External"/><Relationship Id="rId5" Type="http://schemas.openxmlformats.org/officeDocument/2006/relationships/webSettings" Target="webSettings.xml"/><Relationship Id="rId10" Type="http://schemas.openxmlformats.org/officeDocument/2006/relationships/hyperlink" Target="consultantplus://offline/ref=31EC881B2F15FED010BB0290A3BAD157348EF2BD332FE20ABB5393BB4FA39CE803D7B47E18F738O5E7G" TargetMode="External"/><Relationship Id="rId4" Type="http://schemas.openxmlformats.org/officeDocument/2006/relationships/settings" Target="settings.xml"/><Relationship Id="rId9" Type="http://schemas.openxmlformats.org/officeDocument/2006/relationships/hyperlink" Target="consultantplus://offline/ref=31EC881B2F15FED010BB0290A3BAD1573089F1B23F2DBF00B30A9FB948OAEC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50E441-0BE9-46DB-9D20-F159EB75D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18</Pages>
  <Words>5538</Words>
  <Characters>31569</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37033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Зотова Ольга Владимировна</dc:creator>
  <dc:description>exif_MSED_cfcfb7fad7387a59972297e9764e7b4b0507d8e5737b15d5c432f9e8676465f0</dc:description>
  <cp:lastModifiedBy>user</cp:lastModifiedBy>
  <cp:revision>30</cp:revision>
  <cp:lastPrinted>2021-12-07T14:35:00Z</cp:lastPrinted>
  <dcterms:created xsi:type="dcterms:W3CDTF">2021-12-08T07:26:00Z</dcterms:created>
  <dcterms:modified xsi:type="dcterms:W3CDTF">2024-02-16T12:15:00Z</dcterms:modified>
</cp:coreProperties>
</file>